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2604" w14:textId="77777777" w:rsidR="006B7718" w:rsidRDefault="006B7718" w:rsidP="006B7718">
      <w:pPr>
        <w:spacing w:after="0" w:line="240" w:lineRule="auto"/>
        <w:jc w:val="right"/>
        <w:rPr>
          <w:rFonts w:ascii="Times New Roman" w:eastAsia="Times New Roman" w:hAnsi="Times New Roman" w:cs="Times New Roman"/>
          <w:b/>
          <w:sz w:val="28"/>
          <w:szCs w:val="28"/>
          <w:lang w:eastAsia="ru-RU"/>
        </w:rPr>
      </w:pPr>
      <w:r w:rsidRPr="006B7718">
        <w:rPr>
          <w:rFonts w:ascii="Times New Roman" w:eastAsia="Times New Roman" w:hAnsi="Times New Roman" w:cs="Times New Roman"/>
          <w:b/>
          <w:sz w:val="28"/>
          <w:szCs w:val="28"/>
          <w:lang w:eastAsia="ru-RU"/>
        </w:rPr>
        <w:t>Проект</w:t>
      </w:r>
    </w:p>
    <w:p w14:paraId="51CC31EE" w14:textId="77777777" w:rsidR="006B7718" w:rsidRDefault="006B7718" w:rsidP="006B7718">
      <w:pPr>
        <w:spacing w:after="0" w:line="240" w:lineRule="auto"/>
        <w:jc w:val="right"/>
        <w:rPr>
          <w:rFonts w:ascii="Times New Roman" w:eastAsia="Times New Roman" w:hAnsi="Times New Roman" w:cs="Times New Roman"/>
          <w:b/>
          <w:sz w:val="28"/>
          <w:szCs w:val="28"/>
          <w:lang w:eastAsia="ru-RU"/>
        </w:rPr>
      </w:pPr>
    </w:p>
    <w:p w14:paraId="21A4666F" w14:textId="77777777" w:rsidR="00D369AD" w:rsidRPr="00D369AD" w:rsidRDefault="00D369AD" w:rsidP="00700936">
      <w:pPr>
        <w:spacing w:after="0" w:line="240" w:lineRule="auto"/>
        <w:jc w:val="center"/>
        <w:rPr>
          <w:rFonts w:ascii="Times New Roman" w:eastAsia="Times New Roman" w:hAnsi="Times New Roman" w:cs="Times New Roman"/>
          <w:b/>
          <w:sz w:val="28"/>
          <w:szCs w:val="28"/>
          <w:lang w:eastAsia="ru-RU"/>
        </w:rPr>
      </w:pPr>
      <w:r w:rsidRPr="00D369AD">
        <w:rPr>
          <w:rFonts w:ascii="Times New Roman" w:eastAsia="Times New Roman" w:hAnsi="Times New Roman" w:cs="Times New Roman"/>
          <w:b/>
          <w:sz w:val="28"/>
          <w:szCs w:val="28"/>
          <w:lang w:eastAsia="ru-RU"/>
        </w:rPr>
        <w:t xml:space="preserve">ХАНТЫ-МАНСИЙСКИЙ АВТОНОМНЫЙ ОКРУГ </w:t>
      </w:r>
      <w:r w:rsidR="00700936">
        <w:rPr>
          <w:rFonts w:ascii="Times New Roman" w:eastAsia="Times New Roman" w:hAnsi="Times New Roman" w:cs="Times New Roman"/>
          <w:b/>
          <w:sz w:val="28"/>
          <w:szCs w:val="28"/>
          <w:lang w:eastAsia="ru-RU"/>
        </w:rPr>
        <w:t>–</w:t>
      </w:r>
      <w:r w:rsidRPr="00D369AD">
        <w:rPr>
          <w:rFonts w:ascii="Times New Roman" w:eastAsia="Times New Roman" w:hAnsi="Times New Roman" w:cs="Times New Roman"/>
          <w:b/>
          <w:sz w:val="28"/>
          <w:szCs w:val="28"/>
          <w:lang w:eastAsia="ru-RU"/>
        </w:rPr>
        <w:t xml:space="preserve"> ЮГРА</w:t>
      </w:r>
    </w:p>
    <w:p w14:paraId="3AFA642D" w14:textId="77777777" w:rsidR="00D369AD" w:rsidRPr="00D369AD" w:rsidRDefault="00D369AD" w:rsidP="00700936">
      <w:pPr>
        <w:spacing w:after="0" w:line="240" w:lineRule="auto"/>
        <w:jc w:val="center"/>
        <w:rPr>
          <w:rFonts w:ascii="Times New Roman" w:eastAsia="Times New Roman" w:hAnsi="Times New Roman" w:cs="Times New Roman"/>
          <w:b/>
          <w:sz w:val="28"/>
          <w:szCs w:val="28"/>
          <w:lang w:eastAsia="ru-RU"/>
        </w:rPr>
      </w:pPr>
      <w:r w:rsidRPr="00D369AD">
        <w:rPr>
          <w:rFonts w:ascii="Times New Roman" w:eastAsia="Times New Roman" w:hAnsi="Times New Roman" w:cs="Times New Roman"/>
          <w:b/>
          <w:sz w:val="28"/>
          <w:szCs w:val="28"/>
          <w:lang w:eastAsia="ru-RU"/>
        </w:rPr>
        <w:t>ХАНТЫ-МАНСИЙСКИЙ РАЙОН</w:t>
      </w:r>
    </w:p>
    <w:p w14:paraId="32E1E080" w14:textId="77777777" w:rsidR="00D369AD" w:rsidRPr="00D369AD" w:rsidRDefault="00D369AD" w:rsidP="00700936">
      <w:pPr>
        <w:keepNext/>
        <w:spacing w:after="0" w:line="240" w:lineRule="auto"/>
        <w:outlineLvl w:val="0"/>
        <w:rPr>
          <w:rFonts w:ascii="Times New Roman" w:eastAsia="Times New Roman" w:hAnsi="Times New Roman" w:cs="Times New Roman"/>
          <w:b/>
          <w:sz w:val="28"/>
          <w:szCs w:val="28"/>
          <w:lang w:eastAsia="ru-RU"/>
        </w:rPr>
      </w:pPr>
    </w:p>
    <w:p w14:paraId="1E6E5349" w14:textId="77777777" w:rsidR="00D369AD" w:rsidRPr="00D369AD" w:rsidRDefault="00D369AD" w:rsidP="00700936">
      <w:pPr>
        <w:keepNext/>
        <w:tabs>
          <w:tab w:val="left" w:pos="2850"/>
          <w:tab w:val="center" w:pos="4678"/>
        </w:tabs>
        <w:spacing w:after="0" w:line="240" w:lineRule="auto"/>
        <w:jc w:val="center"/>
        <w:outlineLvl w:val="0"/>
        <w:rPr>
          <w:rFonts w:ascii="Times New Roman" w:eastAsia="Times New Roman" w:hAnsi="Times New Roman" w:cs="Times New Roman"/>
          <w:b/>
          <w:sz w:val="28"/>
          <w:szCs w:val="28"/>
          <w:lang w:eastAsia="ru-RU"/>
        </w:rPr>
      </w:pPr>
      <w:r w:rsidRPr="00D369AD">
        <w:rPr>
          <w:rFonts w:ascii="Times New Roman" w:eastAsia="Times New Roman" w:hAnsi="Times New Roman" w:cs="Times New Roman"/>
          <w:b/>
          <w:sz w:val="28"/>
          <w:szCs w:val="28"/>
          <w:lang w:eastAsia="ru-RU"/>
        </w:rPr>
        <w:t>ДУМА</w:t>
      </w:r>
    </w:p>
    <w:p w14:paraId="097DE79F" w14:textId="77777777" w:rsidR="00D369AD" w:rsidRPr="00D369AD" w:rsidRDefault="00D369AD" w:rsidP="00700936">
      <w:pPr>
        <w:tabs>
          <w:tab w:val="left" w:pos="6602"/>
        </w:tabs>
        <w:spacing w:after="0" w:line="240" w:lineRule="auto"/>
        <w:jc w:val="center"/>
        <w:rPr>
          <w:rFonts w:ascii="Times New Roman" w:eastAsia="Times New Roman" w:hAnsi="Times New Roman" w:cs="Times New Roman"/>
          <w:sz w:val="28"/>
          <w:szCs w:val="28"/>
          <w:lang w:eastAsia="ru-RU"/>
        </w:rPr>
      </w:pPr>
    </w:p>
    <w:p w14:paraId="3E2B78E8" w14:textId="77777777" w:rsidR="00D369AD" w:rsidRPr="00D369AD" w:rsidRDefault="00700936" w:rsidP="0070093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РЕШЕНИ</w:t>
      </w:r>
      <w:r w:rsidR="00D369AD" w:rsidRPr="00D369AD">
        <w:rPr>
          <w:rFonts w:ascii="Times New Roman" w:eastAsia="Times New Roman" w:hAnsi="Times New Roman" w:cs="Times New Roman"/>
          <w:b/>
          <w:sz w:val="28"/>
          <w:szCs w:val="28"/>
          <w:lang w:eastAsia="ru-RU"/>
        </w:rPr>
        <w:t>Е</w:t>
      </w:r>
    </w:p>
    <w:p w14:paraId="24CA3453" w14:textId="77777777" w:rsidR="00D369AD" w:rsidRPr="00D369AD" w:rsidRDefault="00D369AD" w:rsidP="00700936">
      <w:pPr>
        <w:spacing w:after="0" w:line="240" w:lineRule="auto"/>
        <w:rPr>
          <w:rFonts w:ascii="Times New Roman" w:eastAsia="Times New Roman" w:hAnsi="Times New Roman" w:cs="Times New Roman"/>
          <w:sz w:val="28"/>
          <w:szCs w:val="28"/>
          <w:lang w:eastAsia="ru-RU"/>
        </w:rPr>
      </w:pPr>
    </w:p>
    <w:p w14:paraId="7C461809" w14:textId="77777777" w:rsidR="00D369AD" w:rsidRPr="00D369AD" w:rsidRDefault="006B7718" w:rsidP="00700936">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00</w:t>
      </w:r>
      <w:r w:rsidR="007009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00</w:t>
      </w:r>
      <w:r w:rsidR="0070093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001F6016">
        <w:rPr>
          <w:rFonts w:ascii="Times New Roman" w:eastAsia="Times New Roman" w:hAnsi="Times New Roman" w:cs="Times New Roman"/>
          <w:sz w:val="28"/>
          <w:szCs w:val="28"/>
          <w:lang w:eastAsia="ru-RU"/>
        </w:rPr>
        <w:tab/>
      </w:r>
      <w:r w:rsidR="001F6016">
        <w:rPr>
          <w:rFonts w:ascii="Times New Roman" w:eastAsia="Times New Roman" w:hAnsi="Times New Roman" w:cs="Times New Roman"/>
          <w:sz w:val="28"/>
          <w:szCs w:val="28"/>
          <w:lang w:eastAsia="ru-RU"/>
        </w:rPr>
        <w:tab/>
      </w:r>
      <w:r w:rsidR="001F6016">
        <w:rPr>
          <w:rFonts w:ascii="Times New Roman" w:eastAsia="Times New Roman" w:hAnsi="Times New Roman" w:cs="Times New Roman"/>
          <w:sz w:val="28"/>
          <w:szCs w:val="28"/>
          <w:lang w:eastAsia="ru-RU"/>
        </w:rPr>
        <w:tab/>
      </w:r>
      <w:r w:rsidR="001F6016">
        <w:rPr>
          <w:rFonts w:ascii="Times New Roman" w:eastAsia="Times New Roman" w:hAnsi="Times New Roman" w:cs="Times New Roman"/>
          <w:sz w:val="28"/>
          <w:szCs w:val="28"/>
          <w:lang w:eastAsia="ru-RU"/>
        </w:rPr>
        <w:tab/>
      </w:r>
      <w:r w:rsidR="001F6016">
        <w:rPr>
          <w:rFonts w:ascii="Times New Roman" w:eastAsia="Times New Roman" w:hAnsi="Times New Roman" w:cs="Times New Roman"/>
          <w:sz w:val="28"/>
          <w:szCs w:val="28"/>
          <w:lang w:eastAsia="ru-RU"/>
        </w:rPr>
        <w:tab/>
      </w:r>
      <w:r w:rsidR="001F6016">
        <w:rPr>
          <w:rFonts w:ascii="Times New Roman" w:eastAsia="Times New Roman" w:hAnsi="Times New Roman" w:cs="Times New Roman"/>
          <w:sz w:val="28"/>
          <w:szCs w:val="28"/>
          <w:lang w:eastAsia="ru-RU"/>
        </w:rPr>
        <w:tab/>
      </w:r>
      <w:r w:rsidR="001F6016">
        <w:rPr>
          <w:rFonts w:ascii="Times New Roman" w:eastAsia="Times New Roman" w:hAnsi="Times New Roman" w:cs="Times New Roman"/>
          <w:sz w:val="28"/>
          <w:szCs w:val="28"/>
          <w:lang w:eastAsia="ru-RU"/>
        </w:rPr>
        <w:tab/>
      </w:r>
      <w:r w:rsidR="001F6016">
        <w:rPr>
          <w:rFonts w:ascii="Times New Roman" w:eastAsia="Times New Roman" w:hAnsi="Times New Roman" w:cs="Times New Roman"/>
          <w:sz w:val="28"/>
          <w:szCs w:val="28"/>
          <w:lang w:eastAsia="ru-RU"/>
        </w:rPr>
        <w:tab/>
      </w:r>
      <w:r w:rsidR="001F6016">
        <w:rPr>
          <w:rFonts w:ascii="Times New Roman" w:eastAsia="Times New Roman" w:hAnsi="Times New Roman" w:cs="Times New Roman"/>
          <w:sz w:val="28"/>
          <w:szCs w:val="28"/>
          <w:lang w:eastAsia="ru-RU"/>
        </w:rPr>
        <w:tab/>
      </w:r>
      <w:r w:rsidR="001F6016">
        <w:rPr>
          <w:rFonts w:ascii="Times New Roman" w:eastAsia="Times New Roman" w:hAnsi="Times New Roman" w:cs="Times New Roman"/>
          <w:sz w:val="28"/>
          <w:szCs w:val="28"/>
          <w:lang w:eastAsia="ru-RU"/>
        </w:rPr>
        <w:tab/>
      </w:r>
      <w:r w:rsidR="001F6016">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00</w:t>
      </w:r>
    </w:p>
    <w:p w14:paraId="281500D7" w14:textId="77777777" w:rsidR="00D369AD" w:rsidRPr="00D369AD" w:rsidRDefault="00D369AD" w:rsidP="0070093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8CDFD6A" w14:textId="77777777" w:rsidR="00D369AD" w:rsidRPr="00D369AD" w:rsidRDefault="00D369AD" w:rsidP="007009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9AD">
        <w:rPr>
          <w:rFonts w:ascii="Times New Roman" w:eastAsia="Times New Roman" w:hAnsi="Times New Roman" w:cs="Times New Roman"/>
          <w:sz w:val="28"/>
          <w:szCs w:val="28"/>
          <w:lang w:eastAsia="ru-RU"/>
        </w:rPr>
        <w:t xml:space="preserve">О внесении изменений в решение </w:t>
      </w:r>
    </w:p>
    <w:p w14:paraId="217FA606" w14:textId="77777777" w:rsidR="00D369AD" w:rsidRPr="00D369AD" w:rsidRDefault="00D369AD" w:rsidP="007009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9AD">
        <w:rPr>
          <w:rFonts w:ascii="Times New Roman" w:eastAsia="Times New Roman" w:hAnsi="Times New Roman" w:cs="Times New Roman"/>
          <w:sz w:val="28"/>
          <w:szCs w:val="28"/>
          <w:lang w:eastAsia="ru-RU"/>
        </w:rPr>
        <w:t>Думы Ханты-Мансийского района</w:t>
      </w:r>
    </w:p>
    <w:p w14:paraId="3910F7D7" w14:textId="77777777" w:rsidR="00D369AD" w:rsidRPr="00D369AD" w:rsidRDefault="00D369AD" w:rsidP="007009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9AD">
        <w:rPr>
          <w:rFonts w:ascii="Times New Roman" w:eastAsia="Times New Roman" w:hAnsi="Times New Roman" w:cs="Times New Roman"/>
          <w:sz w:val="28"/>
          <w:szCs w:val="28"/>
          <w:lang w:eastAsia="ru-RU"/>
        </w:rPr>
        <w:t xml:space="preserve">от 17.12.2021 № 37 «О денежном содержании </w:t>
      </w:r>
    </w:p>
    <w:p w14:paraId="5B00CDC4" w14:textId="77777777" w:rsidR="00D369AD" w:rsidRPr="00D369AD" w:rsidRDefault="00D369AD" w:rsidP="007009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9AD">
        <w:rPr>
          <w:rFonts w:ascii="Times New Roman" w:eastAsia="Times New Roman" w:hAnsi="Times New Roman" w:cs="Times New Roman"/>
          <w:sz w:val="28"/>
          <w:szCs w:val="28"/>
          <w:lang w:eastAsia="ru-RU"/>
        </w:rPr>
        <w:t xml:space="preserve">лиц, замещающих муниципальные должности </w:t>
      </w:r>
    </w:p>
    <w:p w14:paraId="48E2D02A" w14:textId="77777777" w:rsidR="00D369AD" w:rsidRPr="00D369AD" w:rsidRDefault="00D369AD" w:rsidP="0070093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69AD">
        <w:rPr>
          <w:rFonts w:ascii="Times New Roman" w:eastAsia="Times New Roman" w:hAnsi="Times New Roman" w:cs="Times New Roman"/>
          <w:sz w:val="28"/>
          <w:szCs w:val="28"/>
          <w:lang w:eastAsia="ru-RU"/>
        </w:rPr>
        <w:t xml:space="preserve">Ханты-Мансийского района» </w:t>
      </w:r>
    </w:p>
    <w:p w14:paraId="4058ADAE" w14:textId="77777777" w:rsidR="00D369AD" w:rsidRPr="00D369AD" w:rsidRDefault="00D369AD" w:rsidP="0070093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0BBE8F" w14:textId="2342FFED" w:rsidR="00D369AD" w:rsidRPr="00F652F8" w:rsidRDefault="00F652F8" w:rsidP="007009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652F8">
        <w:rPr>
          <w:rFonts w:ascii="Times New Roman" w:eastAsia="Times New Roman" w:hAnsi="Times New Roman" w:cs="Times New Roman"/>
          <w:bCs/>
          <w:sz w:val="28"/>
          <w:szCs w:val="28"/>
          <w:lang w:eastAsia="ru-RU"/>
        </w:rPr>
        <w:t xml:space="preserve">В целях </w:t>
      </w:r>
      <w:r w:rsidR="00221541">
        <w:rPr>
          <w:rFonts w:ascii="Times New Roman" w:eastAsia="Times New Roman" w:hAnsi="Times New Roman" w:cs="Times New Roman"/>
          <w:bCs/>
          <w:sz w:val="28"/>
          <w:szCs w:val="28"/>
          <w:lang w:eastAsia="ru-RU"/>
        </w:rPr>
        <w:t xml:space="preserve">приведения </w:t>
      </w:r>
      <w:r w:rsidRPr="00F652F8">
        <w:rPr>
          <w:rFonts w:ascii="Times New Roman" w:eastAsia="Times New Roman" w:hAnsi="Times New Roman" w:cs="Times New Roman"/>
          <w:bCs/>
          <w:sz w:val="28"/>
          <w:szCs w:val="28"/>
          <w:lang w:eastAsia="ru-RU"/>
        </w:rPr>
        <w:t>муниципальных правовых актов Ханты-Мансийского района</w:t>
      </w:r>
      <w:r w:rsidR="00221541">
        <w:rPr>
          <w:rFonts w:ascii="Times New Roman" w:eastAsia="Times New Roman" w:hAnsi="Times New Roman" w:cs="Times New Roman"/>
          <w:bCs/>
          <w:sz w:val="28"/>
          <w:szCs w:val="28"/>
          <w:lang w:eastAsia="ru-RU"/>
        </w:rPr>
        <w:t xml:space="preserve"> в соответствии с действующим законодательством, </w:t>
      </w:r>
      <w:r w:rsidRPr="00F652F8">
        <w:rPr>
          <w:rFonts w:ascii="Times New Roman" w:eastAsia="Times New Roman" w:hAnsi="Times New Roman" w:cs="Times New Roman"/>
          <w:bCs/>
          <w:sz w:val="28"/>
          <w:szCs w:val="28"/>
          <w:lang w:eastAsia="ru-RU"/>
        </w:rPr>
        <w:t>на основании Федерального закона от 06.10.2003 № 131-ФЗ «Об общих принципах организации местного самоуправления в Российской Федерации», закон</w:t>
      </w:r>
      <w:r>
        <w:rPr>
          <w:rFonts w:ascii="Times New Roman" w:eastAsia="Times New Roman" w:hAnsi="Times New Roman" w:cs="Times New Roman"/>
          <w:bCs/>
          <w:sz w:val="28"/>
          <w:szCs w:val="28"/>
          <w:lang w:eastAsia="ru-RU"/>
        </w:rPr>
        <w:t>о</w:t>
      </w:r>
      <w:r w:rsidRPr="00F652F8">
        <w:rPr>
          <w:rFonts w:ascii="Times New Roman" w:eastAsia="Times New Roman" w:hAnsi="Times New Roman" w:cs="Times New Roman"/>
          <w:bCs/>
          <w:sz w:val="28"/>
          <w:szCs w:val="28"/>
          <w:lang w:eastAsia="ru-RU"/>
        </w:rPr>
        <w:t>м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w:t>
      </w:r>
      <w:r>
        <w:rPr>
          <w:rFonts w:ascii="Times New Roman" w:eastAsia="Times New Roman" w:hAnsi="Times New Roman" w:cs="Times New Roman"/>
          <w:bCs/>
          <w:sz w:val="28"/>
          <w:szCs w:val="28"/>
          <w:lang w:eastAsia="ru-RU"/>
        </w:rPr>
        <w:t xml:space="preserve">, </w:t>
      </w:r>
      <w:r w:rsidRPr="00F652F8">
        <w:rPr>
          <w:rFonts w:ascii="Times New Roman" w:eastAsia="Times New Roman" w:hAnsi="Times New Roman" w:cs="Times New Roman"/>
          <w:bCs/>
          <w:sz w:val="28"/>
          <w:szCs w:val="28"/>
          <w:lang w:eastAsia="ru-RU"/>
        </w:rPr>
        <w:t xml:space="preserve">руководствуясь </w:t>
      </w:r>
      <w:hyperlink r:id="rId7" w:history="1">
        <w:r w:rsidRPr="00F652F8">
          <w:rPr>
            <w:rStyle w:val="a4"/>
            <w:rFonts w:ascii="Times New Roman" w:eastAsia="Times New Roman" w:hAnsi="Times New Roman" w:cs="Times New Roman"/>
            <w:bCs/>
            <w:color w:val="auto"/>
            <w:sz w:val="28"/>
            <w:szCs w:val="28"/>
            <w:u w:val="none"/>
            <w:lang w:eastAsia="ru-RU"/>
          </w:rPr>
          <w:t>частью 1 статьи 31</w:t>
        </w:r>
      </w:hyperlink>
      <w:r w:rsidRPr="00F652F8">
        <w:rPr>
          <w:rFonts w:ascii="Times New Roman" w:eastAsia="Times New Roman" w:hAnsi="Times New Roman" w:cs="Times New Roman"/>
          <w:bCs/>
          <w:sz w:val="28"/>
          <w:szCs w:val="28"/>
          <w:lang w:eastAsia="ru-RU"/>
        </w:rPr>
        <w:t xml:space="preserve"> Устава Ханты-Мансийского района,</w:t>
      </w:r>
    </w:p>
    <w:p w14:paraId="4E9A3F54" w14:textId="77777777" w:rsidR="00D369AD" w:rsidRPr="00D369AD" w:rsidRDefault="00D369AD" w:rsidP="0070093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E7C4905" w14:textId="77777777" w:rsidR="00D369AD" w:rsidRPr="00D369AD" w:rsidRDefault="00D369AD" w:rsidP="0070093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369AD">
        <w:rPr>
          <w:rFonts w:ascii="Times New Roman" w:eastAsia="Times New Roman" w:hAnsi="Times New Roman" w:cs="Times New Roman"/>
          <w:sz w:val="28"/>
          <w:szCs w:val="28"/>
          <w:lang w:eastAsia="ru-RU"/>
        </w:rPr>
        <w:t>Дума Ханты-Мансийского района</w:t>
      </w:r>
    </w:p>
    <w:p w14:paraId="5109ED94" w14:textId="77777777" w:rsidR="00D369AD" w:rsidRPr="00D369AD" w:rsidRDefault="00D369AD" w:rsidP="0070093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4EC196A" w14:textId="77777777" w:rsidR="00D369AD" w:rsidRPr="00D369AD" w:rsidRDefault="00D369AD" w:rsidP="00700936">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369AD">
        <w:rPr>
          <w:rFonts w:ascii="Times New Roman" w:eastAsia="Times New Roman" w:hAnsi="Times New Roman" w:cs="Times New Roman"/>
          <w:b/>
          <w:sz w:val="28"/>
          <w:szCs w:val="28"/>
          <w:lang w:eastAsia="ru-RU"/>
        </w:rPr>
        <w:t>РЕШИЛА:</w:t>
      </w:r>
    </w:p>
    <w:p w14:paraId="7097B865" w14:textId="77777777" w:rsidR="00D369AD" w:rsidRPr="00D369AD" w:rsidRDefault="00D369AD" w:rsidP="0070093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0789E013" w14:textId="77777777" w:rsidR="00D369AD" w:rsidRPr="00D369AD" w:rsidRDefault="00700936" w:rsidP="00700936">
      <w:pPr>
        <w:widowControl w:val="0"/>
        <w:tabs>
          <w:tab w:val="left" w:pos="1134"/>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D369AD" w:rsidRPr="00D369AD">
        <w:rPr>
          <w:rFonts w:ascii="Times New Roman" w:eastAsia="Times New Roman" w:hAnsi="Times New Roman" w:cs="Times New Roman"/>
          <w:sz w:val="28"/>
          <w:szCs w:val="28"/>
          <w:lang w:eastAsia="ru-RU"/>
        </w:rPr>
        <w:t>Внести в решение Думы Ханты-Мансийского района от 17.12.2021 № 37 «О денежном содержании лиц, замещающих муниципальные должности Ханты-Мансийского района» (далее – Решение) следующие изменения:</w:t>
      </w:r>
    </w:p>
    <w:p w14:paraId="4F65E33C" w14:textId="725BDB57" w:rsidR="002E35B8" w:rsidRPr="007136DC" w:rsidRDefault="004A3015" w:rsidP="00700936">
      <w:pPr>
        <w:numPr>
          <w:ilvl w:val="1"/>
          <w:numId w:val="2"/>
        </w:numPr>
        <w:autoSpaceDE w:val="0"/>
        <w:autoSpaceDN w:val="0"/>
        <w:adjustRightInd w:val="0"/>
        <w:spacing w:after="0" w:line="240" w:lineRule="auto"/>
        <w:ind w:left="0" w:firstLine="709"/>
        <w:jc w:val="both"/>
        <w:rPr>
          <w:rFonts w:ascii="Arial" w:eastAsia="Times New Roman" w:hAnsi="Arial" w:cs="Arial"/>
          <w:sz w:val="20"/>
          <w:szCs w:val="28"/>
          <w:lang w:eastAsia="ru-RU"/>
        </w:rPr>
      </w:pPr>
      <w:bookmarkStart w:id="0" w:name="_Hlk126235221"/>
      <w:r>
        <w:rPr>
          <w:rFonts w:ascii="Times New Roman" w:eastAsia="Times New Roman" w:hAnsi="Times New Roman" w:cs="Times New Roman"/>
          <w:sz w:val="28"/>
          <w:szCs w:val="28"/>
          <w:lang w:eastAsia="ru-RU"/>
        </w:rPr>
        <w:t>В</w:t>
      </w:r>
      <w:r w:rsidR="002E35B8">
        <w:rPr>
          <w:rFonts w:ascii="Times New Roman" w:eastAsia="Times New Roman" w:hAnsi="Times New Roman" w:cs="Times New Roman"/>
          <w:sz w:val="28"/>
          <w:szCs w:val="28"/>
          <w:lang w:eastAsia="ru-RU"/>
        </w:rPr>
        <w:t xml:space="preserve"> приложении</w:t>
      </w:r>
      <w:r>
        <w:rPr>
          <w:rFonts w:ascii="Times New Roman" w:eastAsia="Times New Roman" w:hAnsi="Times New Roman" w:cs="Times New Roman"/>
          <w:sz w:val="28"/>
          <w:szCs w:val="28"/>
          <w:lang w:eastAsia="ru-RU"/>
        </w:rPr>
        <w:t xml:space="preserve"> 1</w:t>
      </w:r>
      <w:r w:rsidR="002E35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 Решению</w:t>
      </w:r>
      <w:r w:rsidR="002E35B8">
        <w:rPr>
          <w:rFonts w:ascii="Times New Roman" w:eastAsia="Times New Roman" w:hAnsi="Times New Roman" w:cs="Times New Roman"/>
          <w:sz w:val="28"/>
          <w:szCs w:val="28"/>
          <w:lang w:eastAsia="ru-RU"/>
        </w:rPr>
        <w:t>:</w:t>
      </w:r>
    </w:p>
    <w:p w14:paraId="12CB66B1" w14:textId="1AED252C" w:rsidR="00D369AD" w:rsidRPr="004A3015" w:rsidRDefault="004A3015" w:rsidP="00961903">
      <w:pPr>
        <w:pStyle w:val="ab"/>
        <w:numPr>
          <w:ilvl w:val="0"/>
          <w:numId w:val="6"/>
        </w:numPr>
        <w:autoSpaceDE w:val="0"/>
        <w:autoSpaceDN w:val="0"/>
        <w:adjustRightInd w:val="0"/>
        <w:spacing w:after="0" w:line="240" w:lineRule="auto"/>
        <w:ind w:left="0" w:firstLine="709"/>
        <w:jc w:val="both"/>
        <w:rPr>
          <w:rFonts w:ascii="Arial" w:eastAsia="Times New Roman" w:hAnsi="Arial" w:cs="Arial"/>
          <w:sz w:val="20"/>
          <w:szCs w:val="28"/>
          <w:lang w:eastAsia="ru-RU"/>
        </w:rPr>
      </w:pPr>
      <w:r w:rsidRPr="004A3015">
        <w:rPr>
          <w:rFonts w:ascii="Times New Roman" w:eastAsia="Times New Roman" w:hAnsi="Times New Roman" w:cs="Times New Roman"/>
          <w:sz w:val="28"/>
          <w:szCs w:val="28"/>
          <w:lang w:eastAsia="ru-RU"/>
        </w:rPr>
        <w:t>с</w:t>
      </w:r>
      <w:r w:rsidR="00D369AD" w:rsidRPr="004A3015">
        <w:rPr>
          <w:rFonts w:ascii="Times New Roman" w:eastAsia="Times New Roman" w:hAnsi="Times New Roman" w:cs="Times New Roman"/>
          <w:sz w:val="28"/>
          <w:szCs w:val="28"/>
          <w:lang w:eastAsia="ru-RU"/>
        </w:rPr>
        <w:t>тать</w:t>
      </w:r>
      <w:r w:rsidR="001447A3" w:rsidRPr="004A3015">
        <w:rPr>
          <w:rFonts w:ascii="Times New Roman" w:eastAsia="Times New Roman" w:hAnsi="Times New Roman" w:cs="Times New Roman"/>
          <w:sz w:val="28"/>
          <w:szCs w:val="28"/>
          <w:lang w:eastAsia="ru-RU"/>
        </w:rPr>
        <w:t>ю</w:t>
      </w:r>
      <w:r w:rsidR="00D369AD" w:rsidRPr="004A3015">
        <w:rPr>
          <w:rFonts w:ascii="Times New Roman" w:eastAsia="Times New Roman" w:hAnsi="Times New Roman" w:cs="Times New Roman"/>
          <w:sz w:val="28"/>
          <w:szCs w:val="28"/>
          <w:lang w:eastAsia="ru-RU"/>
        </w:rPr>
        <w:t xml:space="preserve"> 3 изложить в следующей редакции</w:t>
      </w:r>
      <w:bookmarkEnd w:id="0"/>
      <w:r w:rsidR="00D369AD" w:rsidRPr="004A3015">
        <w:rPr>
          <w:rFonts w:ascii="Times New Roman" w:eastAsia="Times New Roman" w:hAnsi="Times New Roman" w:cs="Times New Roman"/>
          <w:sz w:val="28"/>
          <w:szCs w:val="28"/>
          <w:lang w:eastAsia="ru-RU"/>
        </w:rPr>
        <w:t>:</w:t>
      </w:r>
    </w:p>
    <w:p w14:paraId="202F4B60" w14:textId="77777777" w:rsidR="00D369AD" w:rsidRDefault="00D369AD" w:rsidP="003E233C">
      <w:pPr>
        <w:autoSpaceDE w:val="0"/>
        <w:autoSpaceDN w:val="0"/>
        <w:adjustRightInd w:val="0"/>
        <w:spacing w:after="0" w:line="240" w:lineRule="auto"/>
        <w:jc w:val="both"/>
        <w:outlineLvl w:val="0"/>
        <w:rPr>
          <w:rFonts w:ascii="Times New Roman" w:hAnsi="Times New Roman" w:cs="Times New Roman"/>
          <w:b/>
          <w:bCs/>
          <w:sz w:val="28"/>
          <w:szCs w:val="28"/>
        </w:rPr>
      </w:pPr>
      <w:r w:rsidRPr="00B71A08">
        <w:rPr>
          <w:rFonts w:ascii="Times New Roman" w:hAnsi="Times New Roman" w:cs="Times New Roman"/>
          <w:bCs/>
          <w:sz w:val="28"/>
          <w:szCs w:val="28"/>
        </w:rPr>
        <w:t>«</w:t>
      </w:r>
      <w:r w:rsidRPr="00D369AD">
        <w:rPr>
          <w:rFonts w:ascii="Times New Roman" w:hAnsi="Times New Roman" w:cs="Times New Roman"/>
          <w:bCs/>
          <w:sz w:val="28"/>
          <w:szCs w:val="28"/>
        </w:rPr>
        <w:t>Статья 3. Ежемесячное денежное вознаграждение</w:t>
      </w:r>
    </w:p>
    <w:p w14:paraId="516B68C2" w14:textId="77777777" w:rsidR="00D369AD" w:rsidRDefault="00D369AD" w:rsidP="007009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ежемесячного денежного вознаграждения лица, замещающего муниципальную должность: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7230"/>
        <w:gridCol w:w="2126"/>
      </w:tblGrid>
      <w:tr w:rsidR="002E35B8" w14:paraId="454617BF" w14:textId="77777777" w:rsidTr="00333ECF">
        <w:trPr>
          <w:trHeight w:val="321"/>
        </w:trPr>
        <w:tc>
          <w:tcPr>
            <w:tcW w:w="629" w:type="dxa"/>
            <w:tcBorders>
              <w:top w:val="single" w:sz="4" w:space="0" w:color="auto"/>
              <w:left w:val="single" w:sz="4" w:space="0" w:color="auto"/>
              <w:bottom w:val="single" w:sz="4" w:space="0" w:color="auto"/>
              <w:right w:val="single" w:sz="4" w:space="0" w:color="auto"/>
            </w:tcBorders>
          </w:tcPr>
          <w:p w14:paraId="209EADE0" w14:textId="77777777" w:rsidR="002E35B8" w:rsidRDefault="002E35B8" w:rsidP="00700936">
            <w:pPr>
              <w:autoSpaceDE w:val="0"/>
              <w:autoSpaceDN w:val="0"/>
              <w:adjustRightInd w:val="0"/>
              <w:spacing w:after="0" w:line="240" w:lineRule="auto"/>
              <w:jc w:val="center"/>
              <w:rPr>
                <w:rFonts w:ascii="Times New Roman" w:hAnsi="Times New Roman" w:cs="Times New Roman"/>
                <w:sz w:val="28"/>
                <w:szCs w:val="28"/>
              </w:rPr>
            </w:pPr>
            <w:bookmarkStart w:id="1" w:name="_Hlk126235695"/>
            <w:r>
              <w:rPr>
                <w:rFonts w:ascii="Times New Roman" w:hAnsi="Times New Roman" w:cs="Times New Roman"/>
                <w:sz w:val="28"/>
                <w:szCs w:val="28"/>
              </w:rPr>
              <w:t>№ п/п</w:t>
            </w:r>
          </w:p>
        </w:tc>
        <w:tc>
          <w:tcPr>
            <w:tcW w:w="7230" w:type="dxa"/>
            <w:tcBorders>
              <w:top w:val="single" w:sz="4" w:space="0" w:color="auto"/>
              <w:left w:val="single" w:sz="4" w:space="0" w:color="auto"/>
              <w:bottom w:val="single" w:sz="4" w:space="0" w:color="auto"/>
              <w:right w:val="single" w:sz="4" w:space="0" w:color="auto"/>
            </w:tcBorders>
          </w:tcPr>
          <w:p w14:paraId="02812439" w14:textId="77777777" w:rsidR="002E35B8" w:rsidRDefault="002E35B8" w:rsidP="0070093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tcPr>
          <w:p w14:paraId="2F575AE0" w14:textId="77777777" w:rsidR="002E35B8" w:rsidRDefault="002E35B8" w:rsidP="0070093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(в руб.)</w:t>
            </w:r>
          </w:p>
        </w:tc>
      </w:tr>
      <w:tr w:rsidR="002E35B8" w14:paraId="5F5A0E10" w14:textId="77777777" w:rsidTr="00333ECF">
        <w:trPr>
          <w:trHeight w:val="332"/>
        </w:trPr>
        <w:tc>
          <w:tcPr>
            <w:tcW w:w="629" w:type="dxa"/>
            <w:tcBorders>
              <w:top w:val="single" w:sz="4" w:space="0" w:color="auto"/>
              <w:left w:val="single" w:sz="4" w:space="0" w:color="auto"/>
              <w:bottom w:val="single" w:sz="4" w:space="0" w:color="auto"/>
              <w:right w:val="single" w:sz="4" w:space="0" w:color="auto"/>
            </w:tcBorders>
          </w:tcPr>
          <w:p w14:paraId="2D09D919" w14:textId="77777777" w:rsidR="002E35B8" w:rsidRDefault="002E35B8" w:rsidP="002E35B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30" w:type="dxa"/>
            <w:tcBorders>
              <w:top w:val="single" w:sz="4" w:space="0" w:color="auto"/>
              <w:left w:val="single" w:sz="4" w:space="0" w:color="auto"/>
              <w:bottom w:val="single" w:sz="4" w:space="0" w:color="auto"/>
              <w:right w:val="single" w:sz="4" w:space="0" w:color="auto"/>
            </w:tcBorders>
          </w:tcPr>
          <w:p w14:paraId="6DDA5E55" w14:textId="77777777" w:rsidR="002E35B8" w:rsidRDefault="002E35B8" w:rsidP="006C7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Ханты-Мансийского района</w:t>
            </w:r>
          </w:p>
        </w:tc>
        <w:tc>
          <w:tcPr>
            <w:tcW w:w="2126" w:type="dxa"/>
            <w:tcBorders>
              <w:top w:val="single" w:sz="4" w:space="0" w:color="auto"/>
              <w:left w:val="single" w:sz="4" w:space="0" w:color="auto"/>
              <w:bottom w:val="single" w:sz="4" w:space="0" w:color="auto"/>
              <w:right w:val="single" w:sz="4" w:space="0" w:color="auto"/>
            </w:tcBorders>
          </w:tcPr>
          <w:p w14:paraId="6D61E34E" w14:textId="77777777" w:rsidR="002E35B8" w:rsidRDefault="002E35B8" w:rsidP="009616C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49 409</w:t>
            </w:r>
          </w:p>
        </w:tc>
      </w:tr>
      <w:tr w:rsidR="002E35B8" w14:paraId="1AC5632F" w14:textId="77777777" w:rsidTr="00333ECF">
        <w:trPr>
          <w:trHeight w:val="963"/>
        </w:trPr>
        <w:tc>
          <w:tcPr>
            <w:tcW w:w="629" w:type="dxa"/>
            <w:tcBorders>
              <w:top w:val="single" w:sz="4" w:space="0" w:color="auto"/>
              <w:left w:val="single" w:sz="4" w:space="0" w:color="auto"/>
              <w:bottom w:val="single" w:sz="4" w:space="0" w:color="auto"/>
              <w:right w:val="single" w:sz="4" w:space="0" w:color="auto"/>
            </w:tcBorders>
          </w:tcPr>
          <w:p w14:paraId="1CDA56DA" w14:textId="77777777" w:rsidR="002E35B8" w:rsidRDefault="002E35B8" w:rsidP="002E35B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7230" w:type="dxa"/>
            <w:tcBorders>
              <w:top w:val="single" w:sz="4" w:space="0" w:color="auto"/>
              <w:left w:val="single" w:sz="4" w:space="0" w:color="auto"/>
              <w:bottom w:val="single" w:sz="4" w:space="0" w:color="auto"/>
              <w:right w:val="single" w:sz="4" w:space="0" w:color="auto"/>
            </w:tcBorders>
          </w:tcPr>
          <w:p w14:paraId="7F42B744" w14:textId="77777777" w:rsidR="002E35B8" w:rsidRDefault="002E35B8" w:rsidP="006C7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Депутат Думы Ханты-Мансийского района, осуществляющий полномочия председателя Думы Ханты-Мансийского района на постоянной основе</w:t>
            </w:r>
          </w:p>
        </w:tc>
        <w:tc>
          <w:tcPr>
            <w:tcW w:w="2126" w:type="dxa"/>
            <w:tcBorders>
              <w:top w:val="single" w:sz="4" w:space="0" w:color="auto"/>
              <w:left w:val="single" w:sz="4" w:space="0" w:color="auto"/>
              <w:bottom w:val="single" w:sz="4" w:space="0" w:color="auto"/>
              <w:right w:val="single" w:sz="4" w:space="0" w:color="auto"/>
            </w:tcBorders>
          </w:tcPr>
          <w:p w14:paraId="3D7DB63F" w14:textId="77777777" w:rsidR="002E35B8" w:rsidRDefault="002E35B8" w:rsidP="009616C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44 460</w:t>
            </w:r>
          </w:p>
        </w:tc>
      </w:tr>
    </w:tbl>
    <w:bookmarkEnd w:id="1"/>
    <w:p w14:paraId="217AC2D1" w14:textId="7034F5BD" w:rsidR="00D369AD" w:rsidRDefault="00D369AD" w:rsidP="00700936">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9B6C4C">
        <w:rPr>
          <w:rFonts w:ascii="Times New Roman" w:hAnsi="Times New Roman" w:cs="Times New Roman"/>
          <w:sz w:val="28"/>
          <w:szCs w:val="28"/>
        </w:rPr>
        <w:t>;</w:t>
      </w:r>
    </w:p>
    <w:p w14:paraId="7D907D00" w14:textId="79B8C3F6" w:rsidR="002E35B8" w:rsidRPr="00DB12F5" w:rsidRDefault="00DB12F5" w:rsidP="00961903">
      <w:pPr>
        <w:pStyle w:val="ab"/>
        <w:numPr>
          <w:ilvl w:val="0"/>
          <w:numId w:val="6"/>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2" w:name="_Hlk126237999"/>
      <w:r>
        <w:rPr>
          <w:rFonts w:ascii="Times New Roman" w:eastAsia="Times New Roman" w:hAnsi="Times New Roman" w:cs="Times New Roman"/>
          <w:sz w:val="28"/>
          <w:szCs w:val="28"/>
          <w:lang w:eastAsia="ru-RU"/>
        </w:rPr>
        <w:t>с</w:t>
      </w:r>
      <w:r w:rsidR="00276A88" w:rsidRPr="00DB12F5">
        <w:rPr>
          <w:rFonts w:ascii="Times New Roman" w:eastAsia="Times New Roman" w:hAnsi="Times New Roman" w:cs="Times New Roman"/>
          <w:sz w:val="28"/>
          <w:szCs w:val="28"/>
          <w:lang w:eastAsia="ru-RU"/>
        </w:rPr>
        <w:t>татью 4 изложить в следующей редакции</w:t>
      </w:r>
      <w:r w:rsidR="00B21BF3" w:rsidRPr="00DB12F5">
        <w:rPr>
          <w:rFonts w:ascii="Times New Roman" w:eastAsia="Times New Roman" w:hAnsi="Times New Roman" w:cs="Times New Roman"/>
          <w:sz w:val="28"/>
          <w:szCs w:val="28"/>
          <w:lang w:eastAsia="ru-RU"/>
        </w:rPr>
        <w:t xml:space="preserve">: </w:t>
      </w:r>
    </w:p>
    <w:p w14:paraId="2B18683B" w14:textId="77777777" w:rsidR="00B53CF9" w:rsidRDefault="00B21BF3" w:rsidP="002E35B8">
      <w:pPr>
        <w:tabs>
          <w:tab w:val="left" w:pos="113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4. </w:t>
      </w:r>
      <w:bookmarkStart w:id="3" w:name="_Hlk126235805"/>
      <w:r w:rsidRPr="00B21BF3">
        <w:rPr>
          <w:rFonts w:ascii="Times New Roman" w:eastAsia="Times New Roman" w:hAnsi="Times New Roman" w:cs="Times New Roman"/>
          <w:sz w:val="28"/>
          <w:szCs w:val="28"/>
          <w:lang w:eastAsia="ru-RU"/>
        </w:rPr>
        <w:t>Ежемесячное денежное поощрение</w:t>
      </w:r>
      <w:bookmarkEnd w:id="3"/>
    </w:p>
    <w:p w14:paraId="62636364" w14:textId="77777777" w:rsidR="00276A88" w:rsidRPr="00C356E9" w:rsidRDefault="00B53CF9" w:rsidP="00C30CB1">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6E9">
        <w:rPr>
          <w:rFonts w:ascii="Times New Roman" w:eastAsia="Times New Roman" w:hAnsi="Times New Roman" w:cs="Times New Roman"/>
          <w:sz w:val="28"/>
          <w:szCs w:val="28"/>
          <w:lang w:eastAsia="ru-RU"/>
        </w:rPr>
        <w:t xml:space="preserve">Ежемесячное денежное поощрение </w:t>
      </w:r>
      <w:r w:rsidR="00B21BF3" w:rsidRPr="00C356E9">
        <w:rPr>
          <w:rFonts w:ascii="Times New Roman" w:eastAsia="Times New Roman" w:hAnsi="Times New Roman" w:cs="Times New Roman"/>
          <w:sz w:val="28"/>
          <w:szCs w:val="28"/>
          <w:lang w:eastAsia="ru-RU"/>
        </w:rPr>
        <w:t xml:space="preserve">выплачивается лицу, замещающему муниципальную должность, в </w:t>
      </w:r>
      <w:r w:rsidRPr="00C356E9">
        <w:rPr>
          <w:rFonts w:ascii="Times New Roman" w:eastAsia="Times New Roman" w:hAnsi="Times New Roman" w:cs="Times New Roman"/>
          <w:sz w:val="28"/>
          <w:szCs w:val="28"/>
          <w:lang w:eastAsia="ru-RU"/>
        </w:rPr>
        <w:t xml:space="preserve">следующем </w:t>
      </w:r>
      <w:r w:rsidR="00B21BF3" w:rsidRPr="00C356E9">
        <w:rPr>
          <w:rFonts w:ascii="Times New Roman" w:eastAsia="Times New Roman" w:hAnsi="Times New Roman" w:cs="Times New Roman"/>
          <w:sz w:val="28"/>
          <w:szCs w:val="28"/>
          <w:lang w:eastAsia="ru-RU"/>
        </w:rPr>
        <w:t>размере</w:t>
      </w:r>
      <w:r w:rsidRPr="00C356E9">
        <w:rPr>
          <w:rFonts w:ascii="Times New Roman" w:eastAsia="Times New Roman" w:hAnsi="Times New Roman" w:cs="Times New Roman"/>
          <w:sz w:val="28"/>
          <w:szCs w:val="28"/>
          <w:lang w:eastAsia="ru-RU"/>
        </w:rPr>
        <w:t>:</w:t>
      </w:r>
    </w:p>
    <w:p w14:paraId="459FD319" w14:textId="77777777" w:rsidR="00451053" w:rsidRPr="00C356E9" w:rsidRDefault="00451053" w:rsidP="00451053">
      <w:pPr>
        <w:pStyle w:val="ab"/>
        <w:numPr>
          <w:ilvl w:val="0"/>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56E9">
        <w:rPr>
          <w:rFonts w:ascii="Times New Roman" w:eastAsia="Times New Roman" w:hAnsi="Times New Roman" w:cs="Times New Roman"/>
          <w:sz w:val="28"/>
          <w:szCs w:val="28"/>
          <w:lang w:eastAsia="ru-RU"/>
        </w:rPr>
        <w:t>Главе Ханты-Мансийского района в 2023 году – 2,1 ежемесячного денежного вознаграждения, в 2024 году и последующие годы - 2,5 ежемесячного денежного вознаграждения;</w:t>
      </w:r>
    </w:p>
    <w:p w14:paraId="1F725235" w14:textId="5AB104B3" w:rsidR="00451053" w:rsidRPr="00C356E9" w:rsidRDefault="00451053" w:rsidP="00451053">
      <w:pPr>
        <w:pStyle w:val="ab"/>
        <w:numPr>
          <w:ilvl w:val="0"/>
          <w:numId w:val="3"/>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356E9">
        <w:rPr>
          <w:rFonts w:ascii="Times New Roman" w:eastAsia="Times New Roman" w:hAnsi="Times New Roman" w:cs="Times New Roman"/>
          <w:sz w:val="28"/>
          <w:szCs w:val="28"/>
          <w:lang w:eastAsia="ru-RU"/>
        </w:rPr>
        <w:t>Депутату Думы Ханты-Мансийского района, осуществляющий полномочия председателя Думы Ханты-Мансийского района на постоянной основе в 2023 году – 1,7 ежемесячного денежного вознаграждения, в 2024 году и последующие годы - 2,1 ежемесячного денежного вознаграждения</w:t>
      </w:r>
      <w:r w:rsidR="007E221A" w:rsidRPr="00C356E9">
        <w:rPr>
          <w:rFonts w:ascii="Times New Roman" w:eastAsia="Times New Roman" w:hAnsi="Times New Roman" w:cs="Times New Roman"/>
          <w:sz w:val="28"/>
          <w:szCs w:val="28"/>
          <w:lang w:eastAsia="ru-RU"/>
        </w:rPr>
        <w:t>.</w:t>
      </w:r>
      <w:r w:rsidR="007E221A" w:rsidRPr="00C356E9">
        <w:rPr>
          <w:rFonts w:ascii="Times New Roman" w:hAnsi="Times New Roman" w:cs="Times New Roman"/>
          <w:sz w:val="28"/>
          <w:szCs w:val="28"/>
        </w:rPr>
        <w:t>»</w:t>
      </w:r>
      <w:r w:rsidR="002467DF" w:rsidRPr="00C356E9">
        <w:rPr>
          <w:rFonts w:ascii="Times New Roman" w:hAnsi="Times New Roman" w:cs="Times New Roman"/>
          <w:sz w:val="28"/>
          <w:szCs w:val="28"/>
        </w:rPr>
        <w:t>;</w:t>
      </w:r>
    </w:p>
    <w:bookmarkEnd w:id="2"/>
    <w:p w14:paraId="47EAE67E" w14:textId="718C4158" w:rsidR="002E35B8" w:rsidRPr="00C356E9" w:rsidRDefault="000A155F" w:rsidP="0096190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6E9">
        <w:rPr>
          <w:rFonts w:ascii="Times New Roman" w:eastAsia="Times New Roman" w:hAnsi="Times New Roman" w:cs="Times New Roman"/>
          <w:sz w:val="28"/>
          <w:szCs w:val="28"/>
          <w:lang w:eastAsia="ru-RU"/>
        </w:rPr>
        <w:t>3</w:t>
      </w:r>
      <w:r w:rsidR="002E35B8" w:rsidRPr="00C356E9">
        <w:rPr>
          <w:rFonts w:ascii="Times New Roman" w:eastAsia="Times New Roman" w:hAnsi="Times New Roman" w:cs="Times New Roman"/>
          <w:sz w:val="28"/>
          <w:szCs w:val="28"/>
          <w:lang w:eastAsia="ru-RU"/>
        </w:rPr>
        <w:t xml:space="preserve">) </w:t>
      </w:r>
      <w:r w:rsidR="00360EA8" w:rsidRPr="00C356E9">
        <w:rPr>
          <w:rFonts w:ascii="Times New Roman" w:eastAsia="Times New Roman" w:hAnsi="Times New Roman" w:cs="Times New Roman"/>
          <w:sz w:val="28"/>
          <w:szCs w:val="28"/>
          <w:lang w:eastAsia="ru-RU"/>
        </w:rPr>
        <w:t>с</w:t>
      </w:r>
      <w:r w:rsidR="003E233C" w:rsidRPr="00C356E9">
        <w:rPr>
          <w:rFonts w:ascii="Times New Roman" w:eastAsia="Times New Roman" w:hAnsi="Times New Roman" w:cs="Times New Roman"/>
          <w:sz w:val="28"/>
          <w:szCs w:val="28"/>
          <w:lang w:eastAsia="ru-RU"/>
        </w:rPr>
        <w:t xml:space="preserve">татью 8 изложить в следующей редакции: </w:t>
      </w:r>
    </w:p>
    <w:p w14:paraId="19994CC3" w14:textId="77777777" w:rsidR="00276A88" w:rsidRPr="00520A64" w:rsidRDefault="003E233C" w:rsidP="0096190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356E9">
        <w:rPr>
          <w:rFonts w:ascii="Times New Roman" w:eastAsia="Times New Roman" w:hAnsi="Times New Roman" w:cs="Times New Roman"/>
          <w:sz w:val="28"/>
          <w:szCs w:val="28"/>
          <w:lang w:eastAsia="ru-RU"/>
        </w:rPr>
        <w:t>«Статья 8. Преми</w:t>
      </w:r>
      <w:r w:rsidR="005D4A21" w:rsidRPr="00C356E9">
        <w:rPr>
          <w:rFonts w:ascii="Times New Roman" w:eastAsia="Times New Roman" w:hAnsi="Times New Roman" w:cs="Times New Roman"/>
          <w:sz w:val="28"/>
          <w:szCs w:val="28"/>
          <w:lang w:eastAsia="ru-RU"/>
        </w:rPr>
        <w:t>и</w:t>
      </w:r>
      <w:r w:rsidR="00897A94" w:rsidRPr="00C356E9">
        <w:rPr>
          <w:rFonts w:ascii="Times New Roman" w:eastAsia="Times New Roman" w:hAnsi="Times New Roman" w:cs="Times New Roman"/>
          <w:sz w:val="28"/>
          <w:szCs w:val="28"/>
          <w:lang w:eastAsia="ru-RU"/>
        </w:rPr>
        <w:t>, в том числе</w:t>
      </w:r>
      <w:r w:rsidRPr="00C356E9">
        <w:rPr>
          <w:rFonts w:ascii="Times New Roman" w:eastAsia="Times New Roman" w:hAnsi="Times New Roman" w:cs="Times New Roman"/>
          <w:sz w:val="28"/>
          <w:szCs w:val="28"/>
          <w:lang w:eastAsia="ru-RU"/>
        </w:rPr>
        <w:t xml:space="preserve"> за выполнение особо важных и сложных заданий</w:t>
      </w:r>
    </w:p>
    <w:p w14:paraId="29229847" w14:textId="77777777" w:rsidR="00897A94" w:rsidRDefault="00733763" w:rsidP="0096190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A64">
        <w:rPr>
          <w:rFonts w:ascii="Times New Roman" w:eastAsia="Times New Roman" w:hAnsi="Times New Roman" w:cs="Times New Roman"/>
          <w:sz w:val="28"/>
          <w:szCs w:val="28"/>
          <w:lang w:eastAsia="ru-RU"/>
        </w:rPr>
        <w:t xml:space="preserve">1. Лицу, замещающему </w:t>
      </w:r>
      <w:proofErr w:type="gramStart"/>
      <w:r w:rsidRPr="00520A64">
        <w:rPr>
          <w:rFonts w:ascii="Times New Roman" w:eastAsia="Times New Roman" w:hAnsi="Times New Roman" w:cs="Times New Roman"/>
          <w:sz w:val="28"/>
          <w:szCs w:val="28"/>
          <w:lang w:eastAsia="ru-RU"/>
        </w:rPr>
        <w:t>муниципальную должность</w:t>
      </w:r>
      <w:proofErr w:type="gramEnd"/>
      <w:r w:rsidRPr="00520A64">
        <w:rPr>
          <w:rFonts w:ascii="Times New Roman" w:eastAsia="Times New Roman" w:hAnsi="Times New Roman" w:cs="Times New Roman"/>
          <w:sz w:val="28"/>
          <w:szCs w:val="28"/>
          <w:lang w:eastAsia="ru-RU"/>
        </w:rPr>
        <w:t xml:space="preserve"> </w:t>
      </w:r>
      <w:r w:rsidR="00EA7D2A">
        <w:rPr>
          <w:rFonts w:ascii="Times New Roman" w:eastAsia="Times New Roman" w:hAnsi="Times New Roman" w:cs="Times New Roman"/>
          <w:sz w:val="28"/>
          <w:szCs w:val="28"/>
          <w:lang w:eastAsia="ru-RU"/>
        </w:rPr>
        <w:t xml:space="preserve">могут быть </w:t>
      </w:r>
      <w:r w:rsidRPr="00520A64">
        <w:rPr>
          <w:rFonts w:ascii="Times New Roman" w:eastAsia="Times New Roman" w:hAnsi="Times New Roman" w:cs="Times New Roman"/>
          <w:sz w:val="28"/>
          <w:szCs w:val="28"/>
          <w:lang w:eastAsia="ru-RU"/>
        </w:rPr>
        <w:t>выплач</w:t>
      </w:r>
      <w:r w:rsidR="00EA7D2A">
        <w:rPr>
          <w:rFonts w:ascii="Times New Roman" w:eastAsia="Times New Roman" w:hAnsi="Times New Roman" w:cs="Times New Roman"/>
          <w:sz w:val="28"/>
          <w:szCs w:val="28"/>
          <w:lang w:eastAsia="ru-RU"/>
        </w:rPr>
        <w:t>ены</w:t>
      </w:r>
      <w:r w:rsidRPr="00520A64">
        <w:rPr>
          <w:rFonts w:ascii="Times New Roman" w:eastAsia="Times New Roman" w:hAnsi="Times New Roman" w:cs="Times New Roman"/>
          <w:sz w:val="28"/>
          <w:szCs w:val="28"/>
          <w:lang w:eastAsia="ru-RU"/>
        </w:rPr>
        <w:t xml:space="preserve"> преми</w:t>
      </w:r>
      <w:r w:rsidR="00897A94">
        <w:rPr>
          <w:rFonts w:ascii="Times New Roman" w:eastAsia="Times New Roman" w:hAnsi="Times New Roman" w:cs="Times New Roman"/>
          <w:sz w:val="28"/>
          <w:szCs w:val="28"/>
          <w:lang w:eastAsia="ru-RU"/>
        </w:rPr>
        <w:t>и:</w:t>
      </w:r>
    </w:p>
    <w:p w14:paraId="2F38A18D" w14:textId="77777777" w:rsidR="00897A94" w:rsidRDefault="00897A94" w:rsidP="0096190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 результатам работы за год;</w:t>
      </w:r>
    </w:p>
    <w:p w14:paraId="2A9A7C2F" w14:textId="77777777" w:rsidR="00733763" w:rsidRPr="00733763" w:rsidRDefault="00897A94" w:rsidP="0096190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33763" w:rsidRPr="00520A64">
        <w:rPr>
          <w:rFonts w:ascii="Times New Roman" w:eastAsia="Times New Roman" w:hAnsi="Times New Roman" w:cs="Times New Roman"/>
          <w:sz w:val="28"/>
          <w:szCs w:val="28"/>
          <w:lang w:eastAsia="ru-RU"/>
        </w:rPr>
        <w:t xml:space="preserve"> за </w:t>
      </w:r>
      <w:r w:rsidR="00733763" w:rsidRPr="00733763">
        <w:rPr>
          <w:rFonts w:ascii="Times New Roman" w:eastAsia="Times New Roman" w:hAnsi="Times New Roman" w:cs="Times New Roman"/>
          <w:sz w:val="28"/>
          <w:szCs w:val="28"/>
          <w:lang w:eastAsia="ru-RU"/>
        </w:rPr>
        <w:t>выполнение особо важного и сложного задания.</w:t>
      </w:r>
    </w:p>
    <w:p w14:paraId="564B1A3E" w14:textId="77777777" w:rsidR="00710B48" w:rsidRPr="00710B48" w:rsidRDefault="00897A94" w:rsidP="00710B4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33763" w:rsidRPr="00733763">
        <w:rPr>
          <w:rFonts w:ascii="Times New Roman" w:eastAsia="Times New Roman" w:hAnsi="Times New Roman" w:cs="Times New Roman"/>
          <w:sz w:val="28"/>
          <w:szCs w:val="28"/>
          <w:lang w:eastAsia="ru-RU"/>
        </w:rPr>
        <w:t xml:space="preserve">. </w:t>
      </w:r>
      <w:r w:rsidR="00710B48" w:rsidRPr="00710B48">
        <w:rPr>
          <w:rFonts w:ascii="Times New Roman" w:eastAsia="Times New Roman" w:hAnsi="Times New Roman" w:cs="Times New Roman"/>
          <w:sz w:val="28"/>
          <w:szCs w:val="28"/>
          <w:lang w:eastAsia="ru-RU"/>
        </w:rPr>
        <w:t xml:space="preserve">Премия по результатам работы за год выплачивается не позднее первого квартала года, следующего за годом, за который производится выплата премии в размере </w:t>
      </w:r>
      <w:proofErr w:type="gramStart"/>
      <w:r w:rsidR="00710B48" w:rsidRPr="00710B48">
        <w:rPr>
          <w:rFonts w:ascii="Times New Roman" w:eastAsia="Times New Roman" w:hAnsi="Times New Roman" w:cs="Times New Roman"/>
          <w:sz w:val="28"/>
          <w:szCs w:val="28"/>
          <w:lang w:eastAsia="ru-RU"/>
        </w:rPr>
        <w:t>трех ежемесячных денежных вознаграждений</w:t>
      </w:r>
      <w:proofErr w:type="gramEnd"/>
      <w:r w:rsidR="00710B48" w:rsidRPr="00710B48">
        <w:rPr>
          <w:rFonts w:ascii="Times New Roman" w:eastAsia="Times New Roman" w:hAnsi="Times New Roman" w:cs="Times New Roman"/>
          <w:sz w:val="28"/>
          <w:szCs w:val="28"/>
          <w:lang w:eastAsia="ru-RU"/>
        </w:rPr>
        <w:t xml:space="preserve"> установленных лицу, замещающему муниципальную должность по состоянию на последнюю календарную дату отчётного года за который производится расчет премии либо на дату прекращения полномочий.</w:t>
      </w:r>
    </w:p>
    <w:p w14:paraId="1A3AAC8B" w14:textId="77777777" w:rsidR="00710B48" w:rsidRPr="00710B48" w:rsidRDefault="00710B48" w:rsidP="00710B4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10B48">
        <w:rPr>
          <w:rFonts w:ascii="Times New Roman" w:eastAsia="Times New Roman" w:hAnsi="Times New Roman" w:cs="Times New Roman"/>
          <w:bCs/>
          <w:sz w:val="28"/>
          <w:szCs w:val="28"/>
          <w:lang w:eastAsia="ru-RU"/>
        </w:rPr>
        <w:t xml:space="preserve">3. </w:t>
      </w:r>
      <w:r w:rsidRPr="00710B48">
        <w:rPr>
          <w:rFonts w:ascii="Times New Roman" w:eastAsia="Times New Roman" w:hAnsi="Times New Roman" w:cs="Times New Roman"/>
          <w:sz w:val="28"/>
          <w:szCs w:val="28"/>
          <w:lang w:eastAsia="ru-RU"/>
        </w:rPr>
        <w:t>Премия по результатам работы за год выплачивается на основании соответствующего муниципального правового акта, при принятии которого учитываются качественное, своевременное выполнение должностных полномочий, достижение целевых показателей, определенных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14:paraId="2E93B228" w14:textId="57FA192D" w:rsidR="0065072D" w:rsidRDefault="00710B48" w:rsidP="00710B48">
      <w:pPr>
        <w:tabs>
          <w:tab w:val="left" w:pos="1134"/>
        </w:tabs>
        <w:autoSpaceDE w:val="0"/>
        <w:autoSpaceDN w:val="0"/>
        <w:adjustRightInd w:val="0"/>
        <w:spacing w:after="0" w:line="240" w:lineRule="auto"/>
        <w:ind w:firstLine="709"/>
        <w:jc w:val="both"/>
        <w:rPr>
          <w:rFonts w:ascii="Times New Roman" w:eastAsia="Calibri" w:hAnsi="Times New Roman" w:cs="Times New Roman"/>
          <w:kern w:val="1"/>
          <w:sz w:val="28"/>
          <w:szCs w:val="28"/>
        </w:rPr>
      </w:pPr>
      <w:r w:rsidRPr="00710B48">
        <w:rPr>
          <w:rFonts w:ascii="Times New Roman" w:eastAsia="Times New Roman" w:hAnsi="Times New Roman" w:cs="Times New Roman"/>
          <w:sz w:val="28"/>
          <w:szCs w:val="28"/>
          <w:lang w:eastAsia="ru-RU"/>
        </w:rPr>
        <w:t>Выплата премии осуществляется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к заработной плате за стаж работы в районах Крайнего Севера и приравненных к ним местностях</w:t>
      </w:r>
      <w:r w:rsidR="0065072D" w:rsidRPr="0065072D">
        <w:rPr>
          <w:rFonts w:ascii="Times New Roman" w:eastAsia="Calibri" w:hAnsi="Times New Roman" w:cs="Times New Roman"/>
          <w:kern w:val="1"/>
          <w:sz w:val="28"/>
          <w:szCs w:val="28"/>
        </w:rPr>
        <w:t>.</w:t>
      </w:r>
    </w:p>
    <w:p w14:paraId="43934F11" w14:textId="77777777" w:rsidR="001467CC" w:rsidRPr="001467CC" w:rsidRDefault="005D4A21" w:rsidP="0001792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w:t>
      </w:r>
      <w:r w:rsidR="001467CC" w:rsidRPr="001467CC">
        <w:rPr>
          <w:rFonts w:ascii="Times New Roman" w:hAnsi="Times New Roman" w:cs="Times New Roman"/>
          <w:sz w:val="28"/>
          <w:szCs w:val="28"/>
        </w:rPr>
        <w:t xml:space="preserve">. Премия по результатам работы за год выплачивается лицам, </w:t>
      </w:r>
      <w:r w:rsidR="001467CC" w:rsidRPr="001467CC">
        <w:rPr>
          <w:rFonts w:ascii="Times New Roman" w:hAnsi="Times New Roman" w:cs="Times New Roman"/>
          <w:sz w:val="28"/>
          <w:szCs w:val="28"/>
        </w:rPr>
        <w:lastRenderedPageBreak/>
        <w:t>замещающим муниципальные должности, проработавшим полный календарный год.</w:t>
      </w:r>
    </w:p>
    <w:p w14:paraId="054D090F" w14:textId="77777777" w:rsidR="001467CC" w:rsidRPr="001467CC" w:rsidRDefault="005D4A21" w:rsidP="00017924">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001467CC" w:rsidRPr="001467CC">
        <w:rPr>
          <w:rFonts w:ascii="Times New Roman" w:hAnsi="Times New Roman" w:cs="Times New Roman"/>
          <w:sz w:val="28"/>
          <w:szCs w:val="28"/>
        </w:rPr>
        <w:t>. Премия по результатам работы за год выплачивается также лицам, замещающим муниципальную должность, проработавшим неполный календарный год по следующим причинам:</w:t>
      </w:r>
    </w:p>
    <w:p w14:paraId="77613BAB" w14:textId="77777777" w:rsidR="001467CC" w:rsidRPr="001467CC" w:rsidRDefault="001467CC" w:rsidP="001467CC">
      <w:pPr>
        <w:pStyle w:val="ConsPlusNormal"/>
        <w:ind w:firstLine="709"/>
        <w:jc w:val="both"/>
        <w:rPr>
          <w:rFonts w:ascii="Times New Roman" w:hAnsi="Times New Roman" w:cs="Times New Roman"/>
          <w:sz w:val="28"/>
          <w:szCs w:val="28"/>
        </w:rPr>
      </w:pPr>
      <w:r w:rsidRPr="001467CC">
        <w:rPr>
          <w:rFonts w:ascii="Times New Roman" w:hAnsi="Times New Roman" w:cs="Times New Roman"/>
          <w:sz w:val="28"/>
          <w:szCs w:val="28"/>
        </w:rPr>
        <w:t>избрание на муниципальную должность в текущем календарном году;</w:t>
      </w:r>
    </w:p>
    <w:p w14:paraId="683B0A4D" w14:textId="77777777" w:rsidR="001467CC" w:rsidRPr="001467CC" w:rsidRDefault="001467CC" w:rsidP="001467CC">
      <w:pPr>
        <w:pStyle w:val="ConsPlusNormal"/>
        <w:ind w:firstLine="709"/>
        <w:jc w:val="both"/>
        <w:rPr>
          <w:rFonts w:ascii="Times New Roman" w:hAnsi="Times New Roman" w:cs="Times New Roman"/>
          <w:sz w:val="28"/>
          <w:szCs w:val="28"/>
        </w:rPr>
      </w:pPr>
      <w:r w:rsidRPr="001467CC">
        <w:rPr>
          <w:rFonts w:ascii="Times New Roman" w:hAnsi="Times New Roman" w:cs="Times New Roman"/>
          <w:sz w:val="28"/>
          <w:szCs w:val="28"/>
        </w:rPr>
        <w:t>сложение полномочий в связи с отставкой по собственному желанию;</w:t>
      </w:r>
    </w:p>
    <w:p w14:paraId="3C071D7D" w14:textId="77777777" w:rsidR="001467CC" w:rsidRPr="001467CC" w:rsidRDefault="001467CC" w:rsidP="001467CC">
      <w:pPr>
        <w:pStyle w:val="ConsPlusNormal"/>
        <w:ind w:firstLine="709"/>
        <w:jc w:val="both"/>
        <w:rPr>
          <w:rFonts w:ascii="Times New Roman" w:hAnsi="Times New Roman" w:cs="Times New Roman"/>
          <w:sz w:val="28"/>
          <w:szCs w:val="28"/>
        </w:rPr>
      </w:pPr>
      <w:r w:rsidRPr="001467CC">
        <w:rPr>
          <w:rFonts w:ascii="Times New Roman" w:hAnsi="Times New Roman" w:cs="Times New Roman"/>
          <w:sz w:val="28"/>
          <w:szCs w:val="28"/>
        </w:rPr>
        <w:t>истечение установленного срока полномочий.</w:t>
      </w:r>
    </w:p>
    <w:p w14:paraId="7803255D" w14:textId="77777777" w:rsidR="001467CC" w:rsidRPr="001467CC" w:rsidRDefault="005D4A21" w:rsidP="001467CC">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6</w:t>
      </w:r>
      <w:r w:rsidR="001467CC" w:rsidRPr="001467CC">
        <w:rPr>
          <w:rFonts w:ascii="Times New Roman" w:hAnsi="Times New Roman" w:cs="Times New Roman"/>
          <w:sz w:val="28"/>
          <w:szCs w:val="28"/>
        </w:rPr>
        <w:t>. Премия по результатам работы за год выплачивается за фактически отработанное время в календарном году. В отработанное время в календарном году для расчета размера премии включается время работы по табелю рабочего времени, а также время нахождения лица, замещающего муниципальную должность, в ежегодном оплачиваемом отпуске.</w:t>
      </w:r>
    </w:p>
    <w:p w14:paraId="664111E7" w14:textId="61793043" w:rsidR="00897A94" w:rsidRPr="00733763" w:rsidRDefault="00155EE0" w:rsidP="0096190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136"/>
      <w:bookmarkEnd w:id="4"/>
      <w:r>
        <w:rPr>
          <w:rFonts w:ascii="Times New Roman" w:eastAsia="Times New Roman" w:hAnsi="Times New Roman" w:cs="Times New Roman"/>
          <w:sz w:val="28"/>
          <w:szCs w:val="28"/>
          <w:lang w:eastAsia="ru-RU"/>
        </w:rPr>
        <w:t>7</w:t>
      </w:r>
      <w:r w:rsidR="00897A94" w:rsidRPr="00733763">
        <w:rPr>
          <w:rFonts w:ascii="Times New Roman" w:eastAsia="Times New Roman" w:hAnsi="Times New Roman" w:cs="Times New Roman"/>
          <w:sz w:val="28"/>
          <w:szCs w:val="28"/>
          <w:lang w:eastAsia="ru-RU"/>
        </w:rPr>
        <w:t>. Премия за выполнение особо важных и сложных заданий выплачивается:</w:t>
      </w:r>
    </w:p>
    <w:p w14:paraId="6958B0AB" w14:textId="77777777" w:rsidR="00897A94" w:rsidRPr="00733763" w:rsidRDefault="00897A94" w:rsidP="0096190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3763">
        <w:rPr>
          <w:rFonts w:ascii="Times New Roman" w:eastAsia="Times New Roman" w:hAnsi="Times New Roman" w:cs="Times New Roman"/>
          <w:sz w:val="28"/>
          <w:szCs w:val="28"/>
          <w:lang w:eastAsia="ru-RU"/>
        </w:rPr>
        <w:t>за выполнение особо важных, сложных работ, разработку программ, методик и других документов, имеющих особую сложность и важное значение для улучшения социально-экономического положения в Ханты-Мансийском районе;</w:t>
      </w:r>
    </w:p>
    <w:p w14:paraId="0A7E8397" w14:textId="77777777" w:rsidR="00897A94" w:rsidRDefault="00897A94" w:rsidP="0096190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3763">
        <w:rPr>
          <w:rFonts w:ascii="Times New Roman" w:eastAsia="Times New Roman" w:hAnsi="Times New Roman" w:cs="Times New Roman"/>
          <w:sz w:val="28"/>
          <w:szCs w:val="28"/>
          <w:lang w:eastAsia="ru-RU"/>
        </w:rPr>
        <w:t>за личный вклад лица, замещающего муниципальную должность, в проведении и (или) участии Ханты-Мансийского района в мероприятиях федерального, регионального, межмуни</w:t>
      </w:r>
      <w:r w:rsidR="00017924">
        <w:rPr>
          <w:rFonts w:ascii="Times New Roman" w:eastAsia="Times New Roman" w:hAnsi="Times New Roman" w:cs="Times New Roman"/>
          <w:sz w:val="28"/>
          <w:szCs w:val="28"/>
          <w:lang w:eastAsia="ru-RU"/>
        </w:rPr>
        <w:t>ципального и районного значения;</w:t>
      </w:r>
    </w:p>
    <w:p w14:paraId="15EBD3A2" w14:textId="013D52AF" w:rsidR="00847BDA" w:rsidRDefault="00155EE0" w:rsidP="005D4A21">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00847BDA">
        <w:rPr>
          <w:rFonts w:ascii="Times New Roman" w:eastAsia="Times New Roman" w:hAnsi="Times New Roman" w:cs="Times New Roman"/>
          <w:sz w:val="28"/>
          <w:szCs w:val="28"/>
          <w:lang w:eastAsia="ru-RU"/>
        </w:rPr>
        <w:t xml:space="preserve">. </w:t>
      </w:r>
      <w:r w:rsidR="00847BDA" w:rsidRPr="00733763">
        <w:rPr>
          <w:rFonts w:ascii="Times New Roman" w:eastAsia="Times New Roman" w:hAnsi="Times New Roman" w:cs="Times New Roman"/>
          <w:sz w:val="28"/>
          <w:szCs w:val="28"/>
          <w:lang w:eastAsia="ru-RU"/>
        </w:rPr>
        <w:t xml:space="preserve">Премия за выполнение особо важных и сложных заданий </w:t>
      </w:r>
      <w:r w:rsidR="00360EA8">
        <w:rPr>
          <w:rFonts w:ascii="Times New Roman" w:eastAsia="Times New Roman" w:hAnsi="Times New Roman" w:cs="Times New Roman"/>
          <w:sz w:val="28"/>
          <w:szCs w:val="28"/>
          <w:lang w:eastAsia="ru-RU"/>
        </w:rPr>
        <w:t>выплачивается</w:t>
      </w:r>
      <w:r w:rsidR="00847BDA">
        <w:rPr>
          <w:rFonts w:ascii="Times New Roman" w:eastAsia="Times New Roman" w:hAnsi="Times New Roman" w:cs="Times New Roman"/>
          <w:sz w:val="28"/>
          <w:szCs w:val="28"/>
          <w:lang w:eastAsia="ru-RU"/>
        </w:rPr>
        <w:t xml:space="preserve"> </w:t>
      </w:r>
      <w:r w:rsidR="00847BDA" w:rsidRPr="000A1A5C">
        <w:rPr>
          <w:rFonts w:ascii="Times New Roman" w:hAnsi="Times New Roman"/>
          <w:sz w:val="28"/>
          <w:szCs w:val="28"/>
        </w:rPr>
        <w:t xml:space="preserve">в размере не более двух </w:t>
      </w:r>
      <w:r w:rsidR="00847BDA" w:rsidRPr="00847BDA">
        <w:rPr>
          <w:rFonts w:ascii="Times New Roman" w:hAnsi="Times New Roman" w:cs="Times New Roman"/>
          <w:sz w:val="28"/>
          <w:szCs w:val="28"/>
        </w:rPr>
        <w:t>ежемесячных денежных вознаграждений с применением районного коэффициента и процентной надбавки за работу в районах Крайнего Севера и приравненных к ним местностях.</w:t>
      </w:r>
    </w:p>
    <w:p w14:paraId="32CA82BB" w14:textId="0E1797F3" w:rsidR="005D4A21" w:rsidRPr="005D4A21" w:rsidRDefault="00155EE0" w:rsidP="005D4A21">
      <w:pPr>
        <w:spacing w:after="0"/>
        <w:ind w:firstLine="709"/>
        <w:jc w:val="both"/>
        <w:rPr>
          <w:rFonts w:ascii="Times New Roman" w:eastAsia="Calibri" w:hAnsi="Times New Roman" w:cs="Times New Roman"/>
          <w:kern w:val="1"/>
          <w:sz w:val="28"/>
          <w:szCs w:val="28"/>
        </w:rPr>
      </w:pPr>
      <w:r>
        <w:rPr>
          <w:rFonts w:ascii="Times New Roman" w:eastAsia="Times New Roman" w:hAnsi="Times New Roman" w:cs="Times New Roman"/>
          <w:sz w:val="28"/>
          <w:szCs w:val="28"/>
          <w:lang w:eastAsia="ru-RU"/>
        </w:rPr>
        <w:t>9</w:t>
      </w:r>
      <w:r w:rsidR="002E35B8" w:rsidRPr="005D4A21">
        <w:rPr>
          <w:rFonts w:ascii="Times New Roman" w:eastAsia="Times New Roman" w:hAnsi="Times New Roman" w:cs="Times New Roman"/>
          <w:sz w:val="28"/>
          <w:szCs w:val="28"/>
          <w:lang w:eastAsia="ru-RU"/>
        </w:rPr>
        <w:t>.</w:t>
      </w:r>
      <w:r w:rsidR="005D4A21" w:rsidRPr="005D4A21">
        <w:rPr>
          <w:rFonts w:ascii="Times New Roman" w:eastAsia="Times New Roman" w:hAnsi="Times New Roman" w:cs="Times New Roman"/>
          <w:sz w:val="28"/>
          <w:szCs w:val="28"/>
          <w:lang w:eastAsia="ru-RU"/>
        </w:rPr>
        <w:t xml:space="preserve"> </w:t>
      </w:r>
      <w:r w:rsidR="005D4A21" w:rsidRPr="005D4A21">
        <w:rPr>
          <w:rFonts w:ascii="Times New Roman" w:eastAsia="Calibri" w:hAnsi="Times New Roman" w:cs="Times New Roman"/>
          <w:kern w:val="1"/>
          <w:sz w:val="28"/>
          <w:szCs w:val="28"/>
        </w:rPr>
        <w:t>Конкретный размер преми</w:t>
      </w:r>
      <w:r w:rsidR="005D4A21">
        <w:rPr>
          <w:rFonts w:ascii="Times New Roman" w:eastAsia="Calibri" w:hAnsi="Times New Roman" w:cs="Times New Roman"/>
          <w:kern w:val="1"/>
          <w:sz w:val="28"/>
          <w:szCs w:val="28"/>
        </w:rPr>
        <w:t>й, установленных настоящей статьей</w:t>
      </w:r>
      <w:r w:rsidR="005D4A21" w:rsidRPr="005D4A21">
        <w:rPr>
          <w:rFonts w:ascii="Times New Roman" w:eastAsia="Calibri" w:hAnsi="Times New Roman" w:cs="Times New Roman"/>
          <w:kern w:val="1"/>
          <w:sz w:val="28"/>
          <w:szCs w:val="28"/>
        </w:rPr>
        <w:t>, в том числе за счёт средств межбюджетных трансфертов из бюджетов других уровней на поощрение муниципальных управленческих команд, устанавливается</w:t>
      </w:r>
      <w:r w:rsidR="003E5C42">
        <w:rPr>
          <w:rFonts w:ascii="Times New Roman" w:eastAsia="Calibri" w:hAnsi="Times New Roman" w:cs="Times New Roman"/>
          <w:kern w:val="1"/>
          <w:sz w:val="28"/>
          <w:szCs w:val="28"/>
        </w:rPr>
        <w:t xml:space="preserve"> решением Думы Ханты-Мансийского района.»;</w:t>
      </w:r>
    </w:p>
    <w:p w14:paraId="6AC9F617" w14:textId="14C9151F" w:rsidR="00276A88" w:rsidRDefault="003E5C42" w:rsidP="009247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E35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733763">
        <w:rPr>
          <w:rFonts w:ascii="Times New Roman" w:eastAsia="Times New Roman" w:hAnsi="Times New Roman" w:cs="Times New Roman"/>
          <w:sz w:val="28"/>
          <w:szCs w:val="28"/>
          <w:lang w:eastAsia="ru-RU"/>
        </w:rPr>
        <w:t xml:space="preserve">татью 9 </w:t>
      </w:r>
      <w:r w:rsidR="002E35B8">
        <w:rPr>
          <w:rFonts w:ascii="Times New Roman" w:eastAsia="Times New Roman" w:hAnsi="Times New Roman" w:cs="Times New Roman"/>
          <w:sz w:val="28"/>
          <w:szCs w:val="28"/>
          <w:lang w:eastAsia="ru-RU"/>
        </w:rPr>
        <w:t>признать утратившей силу</w:t>
      </w:r>
      <w:r>
        <w:rPr>
          <w:rFonts w:ascii="Times New Roman" w:eastAsia="Times New Roman" w:hAnsi="Times New Roman" w:cs="Times New Roman"/>
          <w:sz w:val="28"/>
          <w:szCs w:val="28"/>
          <w:lang w:eastAsia="ru-RU"/>
        </w:rPr>
        <w:t>;</w:t>
      </w:r>
    </w:p>
    <w:p w14:paraId="5D93F724" w14:textId="12EF6FA4" w:rsidR="001447A3" w:rsidRPr="00BC3354" w:rsidRDefault="003E5C42" w:rsidP="009247D2">
      <w:pPr>
        <w:pStyle w:val="ConsPlusNormal"/>
        <w:ind w:firstLine="709"/>
        <w:jc w:val="both"/>
        <w:rPr>
          <w:rFonts w:ascii="Times New Roman" w:hAnsi="Times New Roman" w:cs="Times New Roman"/>
          <w:sz w:val="28"/>
          <w:szCs w:val="28"/>
        </w:rPr>
      </w:pPr>
      <w:bookmarkStart w:id="5" w:name="_Hlk126238855"/>
      <w:r w:rsidRPr="00BC3354">
        <w:rPr>
          <w:rFonts w:ascii="Times New Roman" w:hAnsi="Times New Roman" w:cs="Times New Roman"/>
          <w:sz w:val="28"/>
          <w:szCs w:val="28"/>
        </w:rPr>
        <w:t>5</w:t>
      </w:r>
      <w:r w:rsidR="002E35B8" w:rsidRPr="00BC3354">
        <w:rPr>
          <w:rFonts w:ascii="Times New Roman" w:hAnsi="Times New Roman" w:cs="Times New Roman"/>
          <w:sz w:val="28"/>
          <w:szCs w:val="28"/>
        </w:rPr>
        <w:t xml:space="preserve">) </w:t>
      </w:r>
      <w:r w:rsidR="001447A3" w:rsidRPr="00BC3354">
        <w:rPr>
          <w:rFonts w:ascii="Times New Roman" w:hAnsi="Times New Roman" w:cs="Times New Roman"/>
          <w:sz w:val="28"/>
          <w:szCs w:val="28"/>
        </w:rPr>
        <w:t xml:space="preserve">в части 2 статьи 10 слова «производится в размере двух месячных фондов оплаты труда» заменить словами «в течение 2023 года производится в размере четырех ежемесячных денежных вознаграждений с применением районного коэффициента и процентной надбавки за работу в районах Крайнего Севера и приравненных к ним местностях, </w:t>
      </w:r>
      <w:r w:rsidR="001447A3" w:rsidRPr="00BC3354">
        <w:rPr>
          <w:rFonts w:ascii="Times New Roman" w:eastAsia="Calibri" w:hAnsi="Times New Roman" w:cs="Times New Roman"/>
          <w:kern w:val="1"/>
          <w:sz w:val="28"/>
          <w:szCs w:val="28"/>
        </w:rPr>
        <w:t xml:space="preserve">в 2024 году и в последующие годы </w:t>
      </w:r>
      <w:r w:rsidR="001447A3" w:rsidRPr="00BC3354">
        <w:rPr>
          <w:rFonts w:ascii="Times New Roman" w:hAnsi="Times New Roman" w:cs="Times New Roman"/>
          <w:sz w:val="28"/>
          <w:szCs w:val="28"/>
        </w:rPr>
        <w:t xml:space="preserve">производится в размере </w:t>
      </w:r>
      <w:r w:rsidR="001447A3" w:rsidRPr="00BC3354">
        <w:rPr>
          <w:rFonts w:ascii="Times New Roman" w:eastAsia="Calibri" w:hAnsi="Times New Roman" w:cs="Times New Roman"/>
          <w:kern w:val="1"/>
          <w:sz w:val="28"/>
          <w:szCs w:val="28"/>
        </w:rPr>
        <w:t>двух</w:t>
      </w:r>
      <w:r w:rsidR="001447A3" w:rsidRPr="00BC3354">
        <w:rPr>
          <w:rFonts w:ascii="Times New Roman" w:hAnsi="Times New Roman" w:cs="Times New Roman"/>
          <w:sz w:val="28"/>
          <w:szCs w:val="28"/>
        </w:rPr>
        <w:t xml:space="preserve"> ежемесячных денежных вознаграждений с применением районного коэффициента и процентной надбавки за работу в районах Крайнего Севера и приравненных к ним местностях</w:t>
      </w:r>
      <w:r w:rsidRPr="00BC3354">
        <w:rPr>
          <w:rFonts w:ascii="Times New Roman" w:hAnsi="Times New Roman" w:cs="Times New Roman"/>
          <w:sz w:val="28"/>
          <w:szCs w:val="28"/>
        </w:rPr>
        <w:t>.»;</w:t>
      </w:r>
    </w:p>
    <w:bookmarkEnd w:id="5"/>
    <w:p w14:paraId="107D0C21" w14:textId="4104703D" w:rsidR="00094527" w:rsidRPr="00BC3354" w:rsidRDefault="00C71711" w:rsidP="009247D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3354">
        <w:rPr>
          <w:rFonts w:ascii="Times New Roman" w:eastAsia="Times New Roman" w:hAnsi="Times New Roman" w:cs="Times New Roman"/>
          <w:sz w:val="28"/>
          <w:szCs w:val="28"/>
          <w:lang w:eastAsia="ru-RU"/>
        </w:rPr>
        <w:t>1.</w:t>
      </w:r>
      <w:r w:rsidR="00094527" w:rsidRPr="00BC3354">
        <w:rPr>
          <w:rFonts w:ascii="Times New Roman" w:eastAsia="Times New Roman" w:hAnsi="Times New Roman" w:cs="Times New Roman"/>
          <w:sz w:val="28"/>
          <w:szCs w:val="28"/>
          <w:lang w:eastAsia="ru-RU"/>
        </w:rPr>
        <w:t>2.</w:t>
      </w:r>
      <w:r w:rsidR="002E35B8" w:rsidRPr="00BC3354">
        <w:rPr>
          <w:rFonts w:ascii="Times New Roman" w:eastAsia="Times New Roman" w:hAnsi="Times New Roman" w:cs="Times New Roman"/>
          <w:sz w:val="28"/>
          <w:szCs w:val="28"/>
          <w:lang w:eastAsia="ru-RU"/>
        </w:rPr>
        <w:t xml:space="preserve"> </w:t>
      </w:r>
      <w:r w:rsidR="003E5C42" w:rsidRPr="00BC3354">
        <w:rPr>
          <w:rFonts w:ascii="Times New Roman" w:eastAsia="Times New Roman" w:hAnsi="Times New Roman" w:cs="Times New Roman"/>
          <w:sz w:val="28"/>
          <w:szCs w:val="28"/>
          <w:lang w:eastAsia="ru-RU"/>
        </w:rPr>
        <w:t>В</w:t>
      </w:r>
      <w:r w:rsidR="00094527" w:rsidRPr="00BC3354">
        <w:rPr>
          <w:rFonts w:ascii="Times New Roman" w:eastAsia="Times New Roman" w:hAnsi="Times New Roman" w:cs="Times New Roman"/>
          <w:sz w:val="28"/>
          <w:szCs w:val="28"/>
          <w:lang w:eastAsia="ru-RU"/>
        </w:rPr>
        <w:t xml:space="preserve"> приложении 2</w:t>
      </w:r>
      <w:r w:rsidR="003E5C42" w:rsidRPr="00BC3354">
        <w:rPr>
          <w:rFonts w:ascii="Times New Roman" w:eastAsia="Times New Roman" w:hAnsi="Times New Roman" w:cs="Times New Roman"/>
          <w:sz w:val="28"/>
          <w:szCs w:val="28"/>
          <w:lang w:eastAsia="ru-RU"/>
        </w:rPr>
        <w:t xml:space="preserve"> к Решению</w:t>
      </w:r>
      <w:r w:rsidR="00094527" w:rsidRPr="00BC3354">
        <w:rPr>
          <w:rFonts w:ascii="Times New Roman" w:eastAsia="Times New Roman" w:hAnsi="Times New Roman" w:cs="Times New Roman"/>
          <w:sz w:val="28"/>
          <w:szCs w:val="28"/>
          <w:lang w:eastAsia="ru-RU"/>
        </w:rPr>
        <w:t>:</w:t>
      </w:r>
    </w:p>
    <w:p w14:paraId="220F3F2B" w14:textId="44F90049" w:rsidR="00830161" w:rsidRPr="00BC3354" w:rsidRDefault="007E221A" w:rsidP="00A7132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C3354">
        <w:rPr>
          <w:rFonts w:ascii="Times New Roman" w:hAnsi="Times New Roman" w:cs="Times New Roman"/>
          <w:bCs/>
          <w:sz w:val="28"/>
          <w:szCs w:val="28"/>
        </w:rPr>
        <w:t xml:space="preserve">1) </w:t>
      </w:r>
      <w:bookmarkStart w:id="6" w:name="_Hlk126588309"/>
      <w:r w:rsidR="00830161" w:rsidRPr="00BC3354">
        <w:rPr>
          <w:rFonts w:ascii="Times New Roman" w:hAnsi="Times New Roman" w:cs="Times New Roman"/>
          <w:bCs/>
          <w:sz w:val="28"/>
          <w:szCs w:val="28"/>
        </w:rPr>
        <w:t xml:space="preserve">статью </w:t>
      </w:r>
      <w:r w:rsidR="00924C2B" w:rsidRPr="00BC3354">
        <w:rPr>
          <w:rFonts w:ascii="Times New Roman" w:hAnsi="Times New Roman" w:cs="Times New Roman"/>
          <w:bCs/>
          <w:sz w:val="28"/>
          <w:szCs w:val="28"/>
        </w:rPr>
        <w:t>2</w:t>
      </w:r>
      <w:r w:rsidR="00830161" w:rsidRPr="00BC3354">
        <w:rPr>
          <w:rFonts w:ascii="Times New Roman" w:hAnsi="Times New Roman" w:cs="Times New Roman"/>
          <w:bCs/>
          <w:sz w:val="28"/>
          <w:szCs w:val="28"/>
        </w:rPr>
        <w:t xml:space="preserve"> изложить в следующей редакции:</w:t>
      </w:r>
      <w:bookmarkEnd w:id="6"/>
    </w:p>
    <w:p w14:paraId="582AE414" w14:textId="3D708E48" w:rsidR="00A7132C" w:rsidRPr="00BC3354" w:rsidRDefault="00756209" w:rsidP="00A7132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C3354">
        <w:rPr>
          <w:rFonts w:ascii="Times New Roman" w:hAnsi="Times New Roman" w:cs="Times New Roman"/>
          <w:bCs/>
          <w:sz w:val="28"/>
          <w:szCs w:val="28"/>
        </w:rPr>
        <w:t>«</w:t>
      </w:r>
      <w:r w:rsidR="00A7132C" w:rsidRPr="00BC3354">
        <w:rPr>
          <w:rFonts w:ascii="Times New Roman" w:hAnsi="Times New Roman" w:cs="Times New Roman"/>
          <w:bCs/>
          <w:sz w:val="28"/>
          <w:szCs w:val="28"/>
        </w:rPr>
        <w:t>Статья 2. Денежное содержание лица, замещающего муниципальную должность</w:t>
      </w:r>
    </w:p>
    <w:p w14:paraId="007CAAA3" w14:textId="77777777" w:rsidR="00A7132C" w:rsidRPr="00A7132C" w:rsidRDefault="00A7132C" w:rsidP="00A7132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A7132C">
        <w:rPr>
          <w:rFonts w:ascii="Times New Roman" w:hAnsi="Times New Roman" w:cs="Times New Roman"/>
          <w:bCs/>
          <w:sz w:val="28"/>
          <w:szCs w:val="28"/>
        </w:rPr>
        <w:t>1. Денежное содержание лица, замещающего муниципальную должность, состоит из:</w:t>
      </w:r>
    </w:p>
    <w:p w14:paraId="49AADABF" w14:textId="77777777" w:rsidR="00A7132C" w:rsidRPr="00A7132C" w:rsidRDefault="00A7132C" w:rsidP="00A7132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A7132C">
        <w:rPr>
          <w:rFonts w:ascii="Times New Roman" w:hAnsi="Times New Roman" w:cs="Times New Roman"/>
          <w:bCs/>
          <w:sz w:val="28"/>
          <w:szCs w:val="28"/>
        </w:rPr>
        <w:lastRenderedPageBreak/>
        <w:t>1) ежемесячного денежного вознаграждения;</w:t>
      </w:r>
    </w:p>
    <w:p w14:paraId="3A96BFAF" w14:textId="77777777" w:rsidR="00A7132C" w:rsidRPr="00A7132C" w:rsidRDefault="00A7132C" w:rsidP="00A7132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A7132C">
        <w:rPr>
          <w:rFonts w:ascii="Times New Roman" w:hAnsi="Times New Roman" w:cs="Times New Roman"/>
          <w:bCs/>
          <w:sz w:val="28"/>
          <w:szCs w:val="28"/>
        </w:rPr>
        <w:t>2) ежемесячного денежного поощрения;</w:t>
      </w:r>
    </w:p>
    <w:p w14:paraId="444469E6" w14:textId="77777777" w:rsidR="00A7132C" w:rsidRPr="00A7132C" w:rsidRDefault="00A7132C" w:rsidP="00A7132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A7132C">
        <w:rPr>
          <w:rFonts w:ascii="Times New Roman" w:hAnsi="Times New Roman" w:cs="Times New Roman"/>
          <w:bCs/>
          <w:sz w:val="28"/>
          <w:szCs w:val="28"/>
        </w:rPr>
        <w:t>3) ежемесячной выплаты за работу со сведениями, составляющими государственную тайну;</w:t>
      </w:r>
    </w:p>
    <w:p w14:paraId="7628B45B" w14:textId="34F13A8A" w:rsidR="00A7132C" w:rsidRPr="00A7132C" w:rsidRDefault="00A7132C" w:rsidP="00A7132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A7132C">
        <w:rPr>
          <w:rFonts w:ascii="Times New Roman" w:hAnsi="Times New Roman" w:cs="Times New Roman"/>
          <w:bCs/>
          <w:sz w:val="28"/>
          <w:szCs w:val="28"/>
        </w:rPr>
        <w:t>4) ежемесячной процентной надбавки за работу в районах Крайнего Севера и приравненных к ним местностях;</w:t>
      </w:r>
    </w:p>
    <w:p w14:paraId="129C09D0" w14:textId="5E976328" w:rsidR="00A7132C" w:rsidRPr="00A7132C" w:rsidRDefault="0096336D" w:rsidP="00A7132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C3354">
        <w:rPr>
          <w:rFonts w:ascii="Times New Roman" w:hAnsi="Times New Roman" w:cs="Times New Roman"/>
          <w:bCs/>
          <w:sz w:val="28"/>
          <w:szCs w:val="28"/>
        </w:rPr>
        <w:t>5</w:t>
      </w:r>
      <w:r w:rsidR="00A7132C" w:rsidRPr="00A7132C">
        <w:rPr>
          <w:rFonts w:ascii="Times New Roman" w:hAnsi="Times New Roman" w:cs="Times New Roman"/>
          <w:bCs/>
          <w:sz w:val="28"/>
          <w:szCs w:val="28"/>
        </w:rPr>
        <w:t>) ежемесячной надбавки по районному коэффициенту за работу в районах Крайнего Севера и приравненных к ним местностях;</w:t>
      </w:r>
    </w:p>
    <w:p w14:paraId="073122B1" w14:textId="55846622" w:rsidR="00A7132C" w:rsidRPr="00A7132C" w:rsidRDefault="0096336D" w:rsidP="00A7132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C3354">
        <w:rPr>
          <w:rFonts w:ascii="Times New Roman" w:hAnsi="Times New Roman" w:cs="Times New Roman"/>
          <w:bCs/>
          <w:sz w:val="28"/>
          <w:szCs w:val="28"/>
        </w:rPr>
        <w:t>6</w:t>
      </w:r>
      <w:r w:rsidR="00A7132C" w:rsidRPr="00A7132C">
        <w:rPr>
          <w:rFonts w:ascii="Times New Roman" w:hAnsi="Times New Roman" w:cs="Times New Roman"/>
          <w:bCs/>
          <w:sz w:val="28"/>
          <w:szCs w:val="28"/>
        </w:rPr>
        <w:t>) преми</w:t>
      </w:r>
      <w:r w:rsidRPr="00BC3354">
        <w:rPr>
          <w:rFonts w:ascii="Times New Roman" w:hAnsi="Times New Roman" w:cs="Times New Roman"/>
          <w:bCs/>
          <w:sz w:val="28"/>
          <w:szCs w:val="28"/>
        </w:rPr>
        <w:t xml:space="preserve">и, в том числе </w:t>
      </w:r>
      <w:r w:rsidR="00A7132C" w:rsidRPr="00A7132C">
        <w:rPr>
          <w:rFonts w:ascii="Times New Roman" w:hAnsi="Times New Roman" w:cs="Times New Roman"/>
          <w:bCs/>
          <w:sz w:val="28"/>
          <w:szCs w:val="28"/>
        </w:rPr>
        <w:t>за выполнение особо важных и сложных заданий;</w:t>
      </w:r>
    </w:p>
    <w:p w14:paraId="1787C8B2" w14:textId="3080BFD5" w:rsidR="00A7132C" w:rsidRPr="00A7132C" w:rsidRDefault="0096336D" w:rsidP="00A7132C">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C3354">
        <w:rPr>
          <w:rFonts w:ascii="Times New Roman" w:hAnsi="Times New Roman" w:cs="Times New Roman"/>
          <w:bCs/>
          <w:sz w:val="28"/>
          <w:szCs w:val="28"/>
        </w:rPr>
        <w:t>7</w:t>
      </w:r>
      <w:r w:rsidR="00A7132C" w:rsidRPr="00A7132C">
        <w:rPr>
          <w:rFonts w:ascii="Times New Roman" w:hAnsi="Times New Roman" w:cs="Times New Roman"/>
          <w:bCs/>
          <w:sz w:val="28"/>
          <w:szCs w:val="28"/>
        </w:rPr>
        <w:t>) единовременной выплаты при предоставлении ежегодного оплачиваемого отпуска и материальной помощи, выплачиваемых за счет средств фонда оплаты труда;</w:t>
      </w:r>
    </w:p>
    <w:p w14:paraId="08CBC7C8" w14:textId="3C3CF43E" w:rsidR="00A7132C" w:rsidRPr="00BC3354" w:rsidRDefault="0096336D" w:rsidP="0096336D">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C3354">
        <w:rPr>
          <w:rFonts w:ascii="Times New Roman" w:hAnsi="Times New Roman" w:cs="Times New Roman"/>
          <w:bCs/>
          <w:sz w:val="28"/>
          <w:szCs w:val="28"/>
        </w:rPr>
        <w:t>8</w:t>
      </w:r>
      <w:r w:rsidR="00A7132C" w:rsidRPr="00A7132C">
        <w:rPr>
          <w:rFonts w:ascii="Times New Roman" w:hAnsi="Times New Roman" w:cs="Times New Roman"/>
          <w:bCs/>
          <w:sz w:val="28"/>
          <w:szCs w:val="28"/>
        </w:rPr>
        <w:t>) иных надбавок в соответствии с федеральным законодательством</w:t>
      </w:r>
      <w:r w:rsidR="00756209" w:rsidRPr="00BC3354">
        <w:rPr>
          <w:rFonts w:ascii="Times New Roman" w:hAnsi="Times New Roman" w:cs="Times New Roman"/>
          <w:bCs/>
          <w:sz w:val="28"/>
          <w:szCs w:val="28"/>
        </w:rPr>
        <w:t>.»;</w:t>
      </w:r>
    </w:p>
    <w:p w14:paraId="5A3523B1" w14:textId="48EA2734" w:rsidR="00924C2B" w:rsidRPr="00BC3354" w:rsidRDefault="00A7132C" w:rsidP="009247D2">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C3354">
        <w:rPr>
          <w:rFonts w:ascii="Times New Roman" w:hAnsi="Times New Roman" w:cs="Times New Roman"/>
          <w:bCs/>
          <w:sz w:val="28"/>
          <w:szCs w:val="28"/>
        </w:rPr>
        <w:t xml:space="preserve">2) </w:t>
      </w:r>
      <w:r w:rsidR="00924C2B" w:rsidRPr="00BC3354">
        <w:rPr>
          <w:rFonts w:ascii="Times New Roman" w:hAnsi="Times New Roman" w:cs="Times New Roman"/>
          <w:bCs/>
          <w:sz w:val="28"/>
          <w:szCs w:val="28"/>
        </w:rPr>
        <w:t>статью 3 изложить в следующей редакции:</w:t>
      </w:r>
    </w:p>
    <w:p w14:paraId="2846FE9E" w14:textId="6EA56589" w:rsidR="007E221A" w:rsidRPr="00D369AD" w:rsidRDefault="007E221A" w:rsidP="009247D2">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C3354">
        <w:rPr>
          <w:rFonts w:ascii="Times New Roman" w:hAnsi="Times New Roman" w:cs="Times New Roman"/>
          <w:bCs/>
          <w:sz w:val="28"/>
          <w:szCs w:val="28"/>
        </w:rPr>
        <w:t>«Статья 3. Ежемесячное денежное вознаграждение</w:t>
      </w:r>
    </w:p>
    <w:p w14:paraId="46A2C8D1" w14:textId="77777777" w:rsidR="007E221A" w:rsidRDefault="007E221A" w:rsidP="007E221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 ежемесячного денежного вознаграждения лица, замещающего муниципальную должность: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7230"/>
        <w:gridCol w:w="2126"/>
      </w:tblGrid>
      <w:tr w:rsidR="007E221A" w14:paraId="42E58578" w14:textId="77777777" w:rsidTr="006C7161">
        <w:trPr>
          <w:trHeight w:val="321"/>
        </w:trPr>
        <w:tc>
          <w:tcPr>
            <w:tcW w:w="629" w:type="dxa"/>
            <w:tcBorders>
              <w:top w:val="single" w:sz="4" w:space="0" w:color="auto"/>
              <w:left w:val="single" w:sz="4" w:space="0" w:color="auto"/>
              <w:bottom w:val="single" w:sz="4" w:space="0" w:color="auto"/>
              <w:right w:val="single" w:sz="4" w:space="0" w:color="auto"/>
            </w:tcBorders>
          </w:tcPr>
          <w:p w14:paraId="6DFED676" w14:textId="77777777" w:rsidR="007E221A" w:rsidRDefault="007E221A" w:rsidP="006C716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7230" w:type="dxa"/>
            <w:tcBorders>
              <w:top w:val="single" w:sz="4" w:space="0" w:color="auto"/>
              <w:left w:val="single" w:sz="4" w:space="0" w:color="auto"/>
              <w:bottom w:val="single" w:sz="4" w:space="0" w:color="auto"/>
              <w:right w:val="single" w:sz="4" w:space="0" w:color="auto"/>
            </w:tcBorders>
          </w:tcPr>
          <w:p w14:paraId="64765338" w14:textId="77777777" w:rsidR="007E221A" w:rsidRDefault="007E221A" w:rsidP="006C716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2126" w:type="dxa"/>
            <w:tcBorders>
              <w:top w:val="single" w:sz="4" w:space="0" w:color="auto"/>
              <w:left w:val="single" w:sz="4" w:space="0" w:color="auto"/>
              <w:bottom w:val="single" w:sz="4" w:space="0" w:color="auto"/>
              <w:right w:val="single" w:sz="4" w:space="0" w:color="auto"/>
            </w:tcBorders>
          </w:tcPr>
          <w:p w14:paraId="2A6369FB" w14:textId="77777777" w:rsidR="007E221A" w:rsidRDefault="007E221A" w:rsidP="006C716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Сумма (в руб.)</w:t>
            </w:r>
          </w:p>
        </w:tc>
      </w:tr>
      <w:tr w:rsidR="007E221A" w14:paraId="6831DF87" w14:textId="77777777" w:rsidTr="006C7161">
        <w:trPr>
          <w:trHeight w:val="597"/>
        </w:trPr>
        <w:tc>
          <w:tcPr>
            <w:tcW w:w="629" w:type="dxa"/>
            <w:tcBorders>
              <w:top w:val="single" w:sz="4" w:space="0" w:color="auto"/>
              <w:left w:val="single" w:sz="4" w:space="0" w:color="auto"/>
              <w:bottom w:val="single" w:sz="4" w:space="0" w:color="auto"/>
              <w:right w:val="single" w:sz="4" w:space="0" w:color="auto"/>
            </w:tcBorders>
          </w:tcPr>
          <w:p w14:paraId="7A3E2AC6" w14:textId="77777777" w:rsidR="007E221A" w:rsidRDefault="007E221A" w:rsidP="006C716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230" w:type="dxa"/>
            <w:tcBorders>
              <w:top w:val="single" w:sz="4" w:space="0" w:color="auto"/>
              <w:left w:val="single" w:sz="4" w:space="0" w:color="auto"/>
              <w:bottom w:val="single" w:sz="4" w:space="0" w:color="auto"/>
              <w:right w:val="single" w:sz="4" w:space="0" w:color="auto"/>
            </w:tcBorders>
          </w:tcPr>
          <w:p w14:paraId="3DFBFA7F" w14:textId="77777777" w:rsidR="007E221A" w:rsidRDefault="007E221A" w:rsidP="006C7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контрольно-счетной палаты Ханты-Мансийского района</w:t>
            </w:r>
          </w:p>
        </w:tc>
        <w:tc>
          <w:tcPr>
            <w:tcW w:w="2126" w:type="dxa"/>
            <w:tcBorders>
              <w:top w:val="single" w:sz="4" w:space="0" w:color="auto"/>
              <w:left w:val="single" w:sz="4" w:space="0" w:color="auto"/>
              <w:bottom w:val="single" w:sz="4" w:space="0" w:color="auto"/>
              <w:right w:val="single" w:sz="4" w:space="0" w:color="auto"/>
            </w:tcBorders>
          </w:tcPr>
          <w:p w14:paraId="06C5AAB0" w14:textId="77777777" w:rsidR="007E221A" w:rsidRDefault="007E221A" w:rsidP="006C716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34 580</w:t>
            </w:r>
          </w:p>
        </w:tc>
      </w:tr>
      <w:tr w:rsidR="007E221A" w14:paraId="0EF2C30E" w14:textId="77777777" w:rsidTr="006C7161">
        <w:trPr>
          <w:trHeight w:val="594"/>
        </w:trPr>
        <w:tc>
          <w:tcPr>
            <w:tcW w:w="629" w:type="dxa"/>
            <w:tcBorders>
              <w:top w:val="single" w:sz="4" w:space="0" w:color="auto"/>
              <w:left w:val="single" w:sz="4" w:space="0" w:color="auto"/>
              <w:bottom w:val="single" w:sz="4" w:space="0" w:color="auto"/>
              <w:right w:val="single" w:sz="4" w:space="0" w:color="auto"/>
            </w:tcBorders>
          </w:tcPr>
          <w:p w14:paraId="5C5923B8" w14:textId="77777777" w:rsidR="007E221A" w:rsidRDefault="007E221A" w:rsidP="006C716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30" w:type="dxa"/>
            <w:tcBorders>
              <w:top w:val="single" w:sz="4" w:space="0" w:color="auto"/>
              <w:left w:val="single" w:sz="4" w:space="0" w:color="auto"/>
              <w:bottom w:val="single" w:sz="4" w:space="0" w:color="auto"/>
              <w:right w:val="single" w:sz="4" w:space="0" w:color="auto"/>
            </w:tcBorders>
          </w:tcPr>
          <w:p w14:paraId="62BC3657" w14:textId="77777777" w:rsidR="007E221A" w:rsidRDefault="007E221A" w:rsidP="006C7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 контрольно-счетной палаты Ханты-Мансийского района</w:t>
            </w:r>
          </w:p>
        </w:tc>
        <w:tc>
          <w:tcPr>
            <w:tcW w:w="2126" w:type="dxa"/>
            <w:tcBorders>
              <w:top w:val="single" w:sz="4" w:space="0" w:color="auto"/>
              <w:left w:val="single" w:sz="4" w:space="0" w:color="auto"/>
              <w:bottom w:val="single" w:sz="4" w:space="0" w:color="auto"/>
              <w:right w:val="single" w:sz="4" w:space="0" w:color="auto"/>
            </w:tcBorders>
          </w:tcPr>
          <w:p w14:paraId="697D820B" w14:textId="77777777" w:rsidR="007E221A" w:rsidRDefault="007E221A" w:rsidP="006C716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25 935</w:t>
            </w:r>
          </w:p>
        </w:tc>
      </w:tr>
      <w:tr w:rsidR="007E221A" w14:paraId="624A9ACB" w14:textId="77777777" w:rsidTr="006C7161">
        <w:trPr>
          <w:trHeight w:val="591"/>
        </w:trPr>
        <w:tc>
          <w:tcPr>
            <w:tcW w:w="629" w:type="dxa"/>
            <w:tcBorders>
              <w:top w:val="single" w:sz="4" w:space="0" w:color="auto"/>
              <w:left w:val="single" w:sz="4" w:space="0" w:color="auto"/>
              <w:bottom w:val="single" w:sz="4" w:space="0" w:color="auto"/>
              <w:right w:val="single" w:sz="4" w:space="0" w:color="auto"/>
            </w:tcBorders>
          </w:tcPr>
          <w:p w14:paraId="1231A883" w14:textId="77777777" w:rsidR="007E221A" w:rsidRDefault="007E221A" w:rsidP="006C716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30" w:type="dxa"/>
            <w:tcBorders>
              <w:top w:val="single" w:sz="4" w:space="0" w:color="auto"/>
              <w:left w:val="single" w:sz="4" w:space="0" w:color="auto"/>
              <w:bottom w:val="single" w:sz="4" w:space="0" w:color="auto"/>
              <w:right w:val="single" w:sz="4" w:space="0" w:color="auto"/>
            </w:tcBorders>
          </w:tcPr>
          <w:p w14:paraId="161A5474" w14:textId="77777777" w:rsidR="007E221A" w:rsidRDefault="007E221A" w:rsidP="006C716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Аудитор контрольно-счетной палаты Ханты-Мансийского района</w:t>
            </w:r>
          </w:p>
        </w:tc>
        <w:tc>
          <w:tcPr>
            <w:tcW w:w="2126" w:type="dxa"/>
            <w:tcBorders>
              <w:top w:val="single" w:sz="4" w:space="0" w:color="auto"/>
              <w:left w:val="single" w:sz="4" w:space="0" w:color="auto"/>
              <w:bottom w:val="single" w:sz="4" w:space="0" w:color="auto"/>
              <w:right w:val="single" w:sz="4" w:space="0" w:color="auto"/>
            </w:tcBorders>
          </w:tcPr>
          <w:p w14:paraId="0B2695B9" w14:textId="77777777" w:rsidR="007E221A" w:rsidRDefault="007E221A" w:rsidP="006C716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22 477</w:t>
            </w:r>
          </w:p>
        </w:tc>
      </w:tr>
    </w:tbl>
    <w:p w14:paraId="63214D9D" w14:textId="207B5E2F" w:rsidR="007E221A" w:rsidRDefault="007401E7" w:rsidP="007401E7">
      <w:pPr>
        <w:tabs>
          <w:tab w:val="left" w:pos="1134"/>
        </w:tabs>
        <w:autoSpaceDE w:val="0"/>
        <w:autoSpaceDN w:val="0"/>
        <w:adjustRightInd w:val="0"/>
        <w:spacing w:after="0" w:line="240" w:lineRule="auto"/>
        <w:ind w:left="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0FAB6125" w14:textId="7B30F02C" w:rsidR="007E221A" w:rsidRDefault="007401E7" w:rsidP="009247D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E221A">
        <w:rPr>
          <w:rFonts w:ascii="Times New Roman" w:eastAsia="Times New Roman" w:hAnsi="Times New Roman" w:cs="Times New Roman"/>
          <w:sz w:val="28"/>
          <w:szCs w:val="28"/>
          <w:lang w:eastAsia="ru-RU"/>
        </w:rPr>
        <w:t xml:space="preserve"> </w:t>
      </w:r>
      <w:bookmarkStart w:id="7" w:name="_Hlk126588148"/>
      <w:r w:rsidR="007E221A" w:rsidRPr="00276A88">
        <w:rPr>
          <w:rFonts w:ascii="Times New Roman" w:eastAsia="Times New Roman" w:hAnsi="Times New Roman" w:cs="Times New Roman"/>
          <w:sz w:val="28"/>
          <w:szCs w:val="28"/>
          <w:lang w:eastAsia="ru-RU"/>
        </w:rPr>
        <w:t xml:space="preserve">Статью </w:t>
      </w:r>
      <w:r w:rsidR="007E221A">
        <w:rPr>
          <w:rFonts w:ascii="Times New Roman" w:eastAsia="Times New Roman" w:hAnsi="Times New Roman" w:cs="Times New Roman"/>
          <w:sz w:val="28"/>
          <w:szCs w:val="28"/>
          <w:lang w:eastAsia="ru-RU"/>
        </w:rPr>
        <w:t>4</w:t>
      </w:r>
      <w:r w:rsidR="007E221A" w:rsidRPr="00276A88">
        <w:rPr>
          <w:rFonts w:ascii="Times New Roman" w:eastAsia="Times New Roman" w:hAnsi="Times New Roman" w:cs="Times New Roman"/>
          <w:sz w:val="28"/>
          <w:szCs w:val="28"/>
          <w:lang w:eastAsia="ru-RU"/>
        </w:rPr>
        <w:t xml:space="preserve"> изложить в следующей редакции</w:t>
      </w:r>
      <w:r w:rsidR="007E221A">
        <w:rPr>
          <w:rFonts w:ascii="Times New Roman" w:eastAsia="Times New Roman" w:hAnsi="Times New Roman" w:cs="Times New Roman"/>
          <w:sz w:val="28"/>
          <w:szCs w:val="28"/>
          <w:lang w:eastAsia="ru-RU"/>
        </w:rPr>
        <w:t>:</w:t>
      </w:r>
      <w:bookmarkEnd w:id="7"/>
      <w:r w:rsidR="007E221A">
        <w:rPr>
          <w:rFonts w:ascii="Times New Roman" w:eastAsia="Times New Roman" w:hAnsi="Times New Roman" w:cs="Times New Roman"/>
          <w:sz w:val="28"/>
          <w:szCs w:val="28"/>
          <w:lang w:eastAsia="ru-RU"/>
        </w:rPr>
        <w:t xml:space="preserve"> </w:t>
      </w:r>
    </w:p>
    <w:p w14:paraId="3CBA8B81" w14:textId="77777777" w:rsidR="007E221A" w:rsidRDefault="007E221A" w:rsidP="007E221A">
      <w:pPr>
        <w:tabs>
          <w:tab w:val="left" w:pos="1134"/>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4. </w:t>
      </w:r>
      <w:r w:rsidRPr="00B21BF3">
        <w:rPr>
          <w:rFonts w:ascii="Times New Roman" w:eastAsia="Times New Roman" w:hAnsi="Times New Roman" w:cs="Times New Roman"/>
          <w:sz w:val="28"/>
          <w:szCs w:val="28"/>
          <w:lang w:eastAsia="ru-RU"/>
        </w:rPr>
        <w:t>Ежемесячное денежное поощрение</w:t>
      </w:r>
    </w:p>
    <w:p w14:paraId="5B869D24" w14:textId="77777777" w:rsidR="007E221A" w:rsidRPr="003A5E44" w:rsidRDefault="007E221A" w:rsidP="007E221A">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3CF9">
        <w:rPr>
          <w:rFonts w:ascii="Times New Roman" w:eastAsia="Times New Roman" w:hAnsi="Times New Roman" w:cs="Times New Roman"/>
          <w:sz w:val="28"/>
          <w:szCs w:val="28"/>
          <w:lang w:eastAsia="ru-RU"/>
        </w:rPr>
        <w:t xml:space="preserve">Ежемесячное денежное поощрение выплачивается лицу, замещающему </w:t>
      </w:r>
      <w:r w:rsidRPr="003A5E44">
        <w:rPr>
          <w:rFonts w:ascii="Times New Roman" w:eastAsia="Times New Roman" w:hAnsi="Times New Roman" w:cs="Times New Roman"/>
          <w:sz w:val="28"/>
          <w:szCs w:val="28"/>
          <w:lang w:eastAsia="ru-RU"/>
        </w:rPr>
        <w:t>муниципальную должность, в следующем размере:</w:t>
      </w:r>
    </w:p>
    <w:p w14:paraId="44AB3252" w14:textId="45F3CD35" w:rsidR="007E221A" w:rsidRPr="003A5E44" w:rsidRDefault="007E221A" w:rsidP="003A5E44">
      <w:pPr>
        <w:pStyle w:val="ab"/>
        <w:numPr>
          <w:ilvl w:val="0"/>
          <w:numId w:val="7"/>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A5E44">
        <w:rPr>
          <w:rFonts w:ascii="Times New Roman" w:eastAsia="Times New Roman" w:hAnsi="Times New Roman" w:cs="Times New Roman"/>
          <w:sz w:val="28"/>
          <w:szCs w:val="28"/>
          <w:lang w:eastAsia="ru-RU"/>
        </w:rPr>
        <w:t>Председателю контрольно-счетной палаты Ханты-Мансийского района в 2023 году – 1,7 ежемесячного денежного вознаграждения, в 2024 году и последующие годы - 2,0 ежемесячного денежного вознаграждения;</w:t>
      </w:r>
    </w:p>
    <w:p w14:paraId="76B65CB0" w14:textId="5119F3DE" w:rsidR="007E221A" w:rsidRPr="003A5E44" w:rsidRDefault="007E221A" w:rsidP="003A5E44">
      <w:pPr>
        <w:pStyle w:val="ab"/>
        <w:numPr>
          <w:ilvl w:val="0"/>
          <w:numId w:val="7"/>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A5E44">
        <w:rPr>
          <w:rFonts w:ascii="Times New Roman" w:eastAsia="Times New Roman" w:hAnsi="Times New Roman" w:cs="Times New Roman"/>
          <w:sz w:val="28"/>
          <w:szCs w:val="28"/>
          <w:lang w:eastAsia="ru-RU"/>
        </w:rPr>
        <w:t>Заместителю председателя контрольно-счетной палаты Ханты-Мансийского района в 2023 году – 1,55 ежемесячного денежного вознаграждения, в 2024 году и последующие годы - 1,95 ежемесячного денежного вознаграждения;</w:t>
      </w:r>
    </w:p>
    <w:p w14:paraId="4D0EB12A" w14:textId="3878D4C4" w:rsidR="007E221A" w:rsidRPr="00BF7A5B" w:rsidRDefault="007E221A" w:rsidP="00BF7A5B">
      <w:pPr>
        <w:pStyle w:val="ab"/>
        <w:numPr>
          <w:ilvl w:val="0"/>
          <w:numId w:val="7"/>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F7A5B">
        <w:rPr>
          <w:rFonts w:ascii="Times New Roman" w:eastAsia="Times New Roman" w:hAnsi="Times New Roman" w:cs="Times New Roman"/>
          <w:sz w:val="28"/>
          <w:szCs w:val="28"/>
          <w:lang w:eastAsia="ru-RU"/>
        </w:rPr>
        <w:t>Аудитору контрольно-счетной палаты Ханты-Мансийского района в 2023 году – 1,55 ежемесячного денежного вознаграждения, в 2024 году и последующие годы - 1,95 ежемесячного денежного вознаграждения.»</w:t>
      </w:r>
      <w:r w:rsidR="003A5E44" w:rsidRPr="00BF7A5B">
        <w:rPr>
          <w:rFonts w:ascii="Times New Roman" w:eastAsia="Times New Roman" w:hAnsi="Times New Roman" w:cs="Times New Roman"/>
          <w:sz w:val="28"/>
          <w:szCs w:val="28"/>
          <w:lang w:eastAsia="ru-RU"/>
        </w:rPr>
        <w:t>;</w:t>
      </w:r>
    </w:p>
    <w:p w14:paraId="15B0BE14" w14:textId="7B81EEA1" w:rsidR="00BF7A5B" w:rsidRPr="00BF7A5B" w:rsidRDefault="00BF7A5B" w:rsidP="00BF7A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BF7A5B">
        <w:rPr>
          <w:rFonts w:ascii="Times New Roman" w:eastAsia="Times New Roman" w:hAnsi="Times New Roman" w:cs="Times New Roman"/>
          <w:sz w:val="28"/>
          <w:szCs w:val="28"/>
          <w:lang w:eastAsia="ru-RU"/>
        </w:rPr>
        <w:t xml:space="preserve">Статью </w:t>
      </w:r>
      <w:r>
        <w:rPr>
          <w:rFonts w:ascii="Times New Roman" w:eastAsia="Times New Roman" w:hAnsi="Times New Roman" w:cs="Times New Roman"/>
          <w:sz w:val="28"/>
          <w:szCs w:val="28"/>
          <w:lang w:eastAsia="ru-RU"/>
        </w:rPr>
        <w:t>6</w:t>
      </w:r>
      <w:r w:rsidRPr="00BF7A5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признать утратившей силу;</w:t>
      </w:r>
    </w:p>
    <w:p w14:paraId="3303605F" w14:textId="4F18D59F" w:rsidR="007E221A" w:rsidRDefault="00BF7A5B" w:rsidP="00BF7A5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7A5B">
        <w:rPr>
          <w:rFonts w:ascii="Times New Roman" w:eastAsia="Times New Roman" w:hAnsi="Times New Roman" w:cs="Times New Roman"/>
          <w:sz w:val="28"/>
          <w:szCs w:val="28"/>
          <w:lang w:eastAsia="ru-RU"/>
        </w:rPr>
        <w:t>5</w:t>
      </w:r>
      <w:r w:rsidR="007401E7" w:rsidRPr="00BF7A5B">
        <w:rPr>
          <w:rFonts w:ascii="Times New Roman" w:eastAsia="Times New Roman" w:hAnsi="Times New Roman" w:cs="Times New Roman"/>
          <w:sz w:val="28"/>
          <w:szCs w:val="28"/>
          <w:lang w:eastAsia="ru-RU"/>
        </w:rPr>
        <w:t>)</w:t>
      </w:r>
      <w:r w:rsidR="007E221A">
        <w:rPr>
          <w:rFonts w:ascii="Times New Roman" w:eastAsia="Times New Roman" w:hAnsi="Times New Roman" w:cs="Times New Roman"/>
          <w:sz w:val="28"/>
          <w:szCs w:val="28"/>
          <w:lang w:eastAsia="ru-RU"/>
        </w:rPr>
        <w:t xml:space="preserve"> </w:t>
      </w:r>
      <w:r w:rsidR="007E221A" w:rsidRPr="003E233C">
        <w:rPr>
          <w:rFonts w:ascii="Times New Roman" w:eastAsia="Times New Roman" w:hAnsi="Times New Roman" w:cs="Times New Roman"/>
          <w:sz w:val="28"/>
          <w:szCs w:val="28"/>
          <w:lang w:eastAsia="ru-RU"/>
        </w:rPr>
        <w:t xml:space="preserve">Статью </w:t>
      </w:r>
      <w:r w:rsidR="007E221A">
        <w:rPr>
          <w:rFonts w:ascii="Times New Roman" w:eastAsia="Times New Roman" w:hAnsi="Times New Roman" w:cs="Times New Roman"/>
          <w:sz w:val="28"/>
          <w:szCs w:val="28"/>
          <w:lang w:eastAsia="ru-RU"/>
        </w:rPr>
        <w:t>8</w:t>
      </w:r>
      <w:r w:rsidR="007E221A" w:rsidRPr="003E233C">
        <w:rPr>
          <w:rFonts w:ascii="Times New Roman" w:eastAsia="Times New Roman" w:hAnsi="Times New Roman" w:cs="Times New Roman"/>
          <w:sz w:val="28"/>
          <w:szCs w:val="28"/>
          <w:lang w:eastAsia="ru-RU"/>
        </w:rPr>
        <w:t xml:space="preserve"> </w:t>
      </w:r>
      <w:r w:rsidR="007E221A" w:rsidRPr="00520A64">
        <w:rPr>
          <w:rFonts w:ascii="Times New Roman" w:eastAsia="Times New Roman" w:hAnsi="Times New Roman" w:cs="Times New Roman"/>
          <w:sz w:val="28"/>
          <w:szCs w:val="28"/>
          <w:lang w:eastAsia="ru-RU"/>
        </w:rPr>
        <w:t xml:space="preserve">изложить в следующей редакции: </w:t>
      </w:r>
    </w:p>
    <w:p w14:paraId="2394F933" w14:textId="77777777" w:rsidR="007E221A" w:rsidRPr="00520A64" w:rsidRDefault="007E221A" w:rsidP="007E221A">
      <w:pPr>
        <w:tabs>
          <w:tab w:val="left" w:pos="1134"/>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520A64">
        <w:rPr>
          <w:rFonts w:ascii="Times New Roman" w:eastAsia="Times New Roman" w:hAnsi="Times New Roman" w:cs="Times New Roman"/>
          <w:sz w:val="28"/>
          <w:szCs w:val="28"/>
          <w:lang w:eastAsia="ru-RU"/>
        </w:rPr>
        <w:lastRenderedPageBreak/>
        <w:t>«Статья 8. Преми</w:t>
      </w:r>
      <w:r>
        <w:rPr>
          <w:rFonts w:ascii="Times New Roman" w:eastAsia="Times New Roman" w:hAnsi="Times New Roman" w:cs="Times New Roman"/>
          <w:sz w:val="28"/>
          <w:szCs w:val="28"/>
          <w:lang w:eastAsia="ru-RU"/>
        </w:rPr>
        <w:t>и, в том числе</w:t>
      </w:r>
      <w:r w:rsidRPr="00520A64">
        <w:rPr>
          <w:rFonts w:ascii="Times New Roman" w:eastAsia="Times New Roman" w:hAnsi="Times New Roman" w:cs="Times New Roman"/>
          <w:sz w:val="28"/>
          <w:szCs w:val="28"/>
          <w:lang w:eastAsia="ru-RU"/>
        </w:rPr>
        <w:t xml:space="preserve"> за выполнение особо важных и сложных заданий</w:t>
      </w:r>
    </w:p>
    <w:p w14:paraId="2528E774" w14:textId="77777777" w:rsidR="007E221A" w:rsidRDefault="007E221A" w:rsidP="00BF7A5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20A64">
        <w:rPr>
          <w:rFonts w:ascii="Times New Roman" w:eastAsia="Times New Roman" w:hAnsi="Times New Roman" w:cs="Times New Roman"/>
          <w:sz w:val="28"/>
          <w:szCs w:val="28"/>
          <w:lang w:eastAsia="ru-RU"/>
        </w:rPr>
        <w:t xml:space="preserve">1. Лицу, замещающему </w:t>
      </w:r>
      <w:proofErr w:type="gramStart"/>
      <w:r w:rsidRPr="00520A64">
        <w:rPr>
          <w:rFonts w:ascii="Times New Roman" w:eastAsia="Times New Roman" w:hAnsi="Times New Roman" w:cs="Times New Roman"/>
          <w:sz w:val="28"/>
          <w:szCs w:val="28"/>
          <w:lang w:eastAsia="ru-RU"/>
        </w:rPr>
        <w:t>муниципальную должность</w:t>
      </w:r>
      <w:proofErr w:type="gramEnd"/>
      <w:r w:rsidRPr="00520A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могут быть </w:t>
      </w:r>
      <w:r w:rsidRPr="00520A64">
        <w:rPr>
          <w:rFonts w:ascii="Times New Roman" w:eastAsia="Times New Roman" w:hAnsi="Times New Roman" w:cs="Times New Roman"/>
          <w:sz w:val="28"/>
          <w:szCs w:val="28"/>
          <w:lang w:eastAsia="ru-RU"/>
        </w:rPr>
        <w:t>выплач</w:t>
      </w:r>
      <w:r>
        <w:rPr>
          <w:rFonts w:ascii="Times New Roman" w:eastAsia="Times New Roman" w:hAnsi="Times New Roman" w:cs="Times New Roman"/>
          <w:sz w:val="28"/>
          <w:szCs w:val="28"/>
          <w:lang w:eastAsia="ru-RU"/>
        </w:rPr>
        <w:t>ены</w:t>
      </w:r>
      <w:r w:rsidRPr="00520A64">
        <w:rPr>
          <w:rFonts w:ascii="Times New Roman" w:eastAsia="Times New Roman" w:hAnsi="Times New Roman" w:cs="Times New Roman"/>
          <w:sz w:val="28"/>
          <w:szCs w:val="28"/>
          <w:lang w:eastAsia="ru-RU"/>
        </w:rPr>
        <w:t xml:space="preserve"> преми</w:t>
      </w:r>
      <w:r>
        <w:rPr>
          <w:rFonts w:ascii="Times New Roman" w:eastAsia="Times New Roman" w:hAnsi="Times New Roman" w:cs="Times New Roman"/>
          <w:sz w:val="28"/>
          <w:szCs w:val="28"/>
          <w:lang w:eastAsia="ru-RU"/>
        </w:rPr>
        <w:t>и:</w:t>
      </w:r>
    </w:p>
    <w:p w14:paraId="2D442362" w14:textId="77777777" w:rsidR="007E221A" w:rsidRDefault="007E221A" w:rsidP="000D2AC1">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 результатам работы за год;</w:t>
      </w:r>
    </w:p>
    <w:p w14:paraId="2A0E4311" w14:textId="77777777" w:rsidR="007E221A" w:rsidRPr="00733763" w:rsidRDefault="007E221A" w:rsidP="000D2AC1">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20A64">
        <w:rPr>
          <w:rFonts w:ascii="Times New Roman" w:eastAsia="Times New Roman" w:hAnsi="Times New Roman" w:cs="Times New Roman"/>
          <w:sz w:val="28"/>
          <w:szCs w:val="28"/>
          <w:lang w:eastAsia="ru-RU"/>
        </w:rPr>
        <w:t xml:space="preserve"> за </w:t>
      </w:r>
      <w:r w:rsidRPr="00733763">
        <w:rPr>
          <w:rFonts w:ascii="Times New Roman" w:eastAsia="Times New Roman" w:hAnsi="Times New Roman" w:cs="Times New Roman"/>
          <w:sz w:val="28"/>
          <w:szCs w:val="28"/>
          <w:lang w:eastAsia="ru-RU"/>
        </w:rPr>
        <w:t>выполнение особо важного и сложного задания.</w:t>
      </w:r>
    </w:p>
    <w:p w14:paraId="002F9C33" w14:textId="4F7F90F5" w:rsidR="007E221A" w:rsidRPr="00202461" w:rsidRDefault="007E221A" w:rsidP="00BF7A5B">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2461">
        <w:rPr>
          <w:rFonts w:ascii="Times New Roman" w:eastAsia="Times New Roman" w:hAnsi="Times New Roman" w:cs="Times New Roman"/>
          <w:sz w:val="28"/>
          <w:szCs w:val="28"/>
          <w:lang w:eastAsia="ru-RU"/>
        </w:rPr>
        <w:t xml:space="preserve">2. </w:t>
      </w:r>
      <w:r w:rsidR="00441332" w:rsidRPr="00202461">
        <w:rPr>
          <w:rFonts w:ascii="Times New Roman" w:eastAsia="Times New Roman" w:hAnsi="Times New Roman" w:cs="Times New Roman"/>
          <w:sz w:val="28"/>
          <w:szCs w:val="28"/>
          <w:lang w:eastAsia="ru-RU"/>
        </w:rPr>
        <w:t xml:space="preserve">Премия по результатам работы за год выплачивается не позднее первого квартала года, следующего за годом, за который производится выплата премии в размере трех ежемесячных денежных вознаграждений, установленных лицу, замещающему муниципальную должность по состоянию на последнюю календарную дату </w:t>
      </w:r>
      <w:proofErr w:type="gramStart"/>
      <w:r w:rsidR="00441332" w:rsidRPr="00202461">
        <w:rPr>
          <w:rFonts w:ascii="Times New Roman" w:eastAsia="Times New Roman" w:hAnsi="Times New Roman" w:cs="Times New Roman"/>
          <w:sz w:val="28"/>
          <w:szCs w:val="28"/>
          <w:lang w:eastAsia="ru-RU"/>
        </w:rPr>
        <w:t>отчётного года</w:t>
      </w:r>
      <w:proofErr w:type="gramEnd"/>
      <w:r w:rsidR="00441332" w:rsidRPr="00202461">
        <w:rPr>
          <w:rFonts w:ascii="Times New Roman" w:eastAsia="Times New Roman" w:hAnsi="Times New Roman" w:cs="Times New Roman"/>
          <w:sz w:val="28"/>
          <w:szCs w:val="28"/>
          <w:lang w:eastAsia="ru-RU"/>
        </w:rPr>
        <w:t xml:space="preserve"> за который производится расчет премии либо на дату прекращения полномочий</w:t>
      </w:r>
      <w:r w:rsidRPr="00202461">
        <w:rPr>
          <w:rFonts w:ascii="Times New Roman" w:eastAsia="Times New Roman" w:hAnsi="Times New Roman" w:cs="Times New Roman"/>
          <w:sz w:val="28"/>
          <w:szCs w:val="28"/>
          <w:lang w:eastAsia="ru-RU"/>
        </w:rPr>
        <w:t>.</w:t>
      </w:r>
    </w:p>
    <w:p w14:paraId="2514F04B" w14:textId="08E4F448" w:rsidR="003F785C" w:rsidRPr="00202461" w:rsidRDefault="007E221A" w:rsidP="00B1669D">
      <w:pPr>
        <w:spacing w:after="0"/>
        <w:ind w:firstLine="709"/>
        <w:jc w:val="both"/>
        <w:rPr>
          <w:rFonts w:ascii="Times New Roman" w:eastAsia="Times New Roman" w:hAnsi="Times New Roman" w:cs="Times New Roman"/>
          <w:sz w:val="28"/>
          <w:szCs w:val="28"/>
          <w:lang w:eastAsia="ru-RU"/>
        </w:rPr>
      </w:pPr>
      <w:r w:rsidRPr="00202461">
        <w:rPr>
          <w:rFonts w:ascii="Times New Roman" w:eastAsia="Times New Roman" w:hAnsi="Times New Roman" w:cs="Times New Roman"/>
          <w:bCs/>
          <w:sz w:val="28"/>
          <w:szCs w:val="28"/>
          <w:lang w:eastAsia="ru-RU"/>
        </w:rPr>
        <w:t xml:space="preserve">3. </w:t>
      </w:r>
      <w:r w:rsidR="00202461" w:rsidRPr="00202461">
        <w:rPr>
          <w:rFonts w:ascii="Times New Roman" w:eastAsia="Times New Roman" w:hAnsi="Times New Roman" w:cs="Times New Roman"/>
          <w:sz w:val="28"/>
          <w:szCs w:val="28"/>
          <w:lang w:eastAsia="ru-RU"/>
        </w:rPr>
        <w:t xml:space="preserve">Премия по результатам работы за год выплачивается на основании соответствующего муниципального правового акта, при принятии которого учитываются качественное, своевременное выполнение должностных полномочий, </w:t>
      </w:r>
      <w:r w:rsidR="00B1669D" w:rsidRPr="00202461">
        <w:rPr>
          <w:rFonts w:ascii="Times New Roman" w:eastAsia="Times New Roman" w:hAnsi="Times New Roman" w:cs="Times New Roman"/>
          <w:sz w:val="28"/>
          <w:szCs w:val="28"/>
          <w:lang w:eastAsia="ru-RU"/>
        </w:rPr>
        <w:t>качественное, своевременное выполнение планов работы, решений Думы Ханты-Мансийского района по вопросам, входящим в компетенцию лица, замещающего муниципальную должность</w:t>
      </w:r>
      <w:r w:rsidR="00202461" w:rsidRPr="00202461">
        <w:rPr>
          <w:rFonts w:ascii="Times New Roman" w:eastAsia="Times New Roman" w:hAnsi="Times New Roman" w:cs="Times New Roman"/>
          <w:sz w:val="28"/>
          <w:szCs w:val="28"/>
          <w:lang w:eastAsia="ru-RU"/>
        </w:rPr>
        <w:t xml:space="preserve">, </w:t>
      </w:r>
      <w:r w:rsidR="00B1669D" w:rsidRPr="00202461">
        <w:rPr>
          <w:rFonts w:ascii="Times New Roman" w:eastAsia="Times New Roman" w:hAnsi="Times New Roman" w:cs="Times New Roman"/>
          <w:sz w:val="28"/>
          <w:szCs w:val="28"/>
          <w:lang w:eastAsia="ru-RU"/>
        </w:rPr>
        <w:t>квалифицированное и своевременное рассмотрение заявлений, писем, жалоб от организаций и граждан</w:t>
      </w:r>
      <w:r w:rsidR="00202461" w:rsidRPr="00202461">
        <w:rPr>
          <w:rFonts w:ascii="Times New Roman" w:eastAsia="Times New Roman" w:hAnsi="Times New Roman" w:cs="Times New Roman"/>
          <w:sz w:val="28"/>
          <w:szCs w:val="28"/>
          <w:lang w:eastAsia="ru-RU"/>
        </w:rPr>
        <w:t xml:space="preserve">, </w:t>
      </w:r>
      <w:r w:rsidR="00B1669D" w:rsidRPr="00202461">
        <w:rPr>
          <w:rFonts w:ascii="Times New Roman" w:eastAsia="Times New Roman" w:hAnsi="Times New Roman" w:cs="Times New Roman"/>
          <w:sz w:val="28"/>
          <w:szCs w:val="28"/>
          <w:lang w:eastAsia="ru-RU"/>
        </w:rPr>
        <w:t>соблюдение законодательства о противодействии коррупции</w:t>
      </w:r>
      <w:r w:rsidR="00202461" w:rsidRPr="00202461">
        <w:rPr>
          <w:rFonts w:ascii="Times New Roman" w:eastAsia="Times New Roman" w:hAnsi="Times New Roman" w:cs="Times New Roman"/>
          <w:sz w:val="28"/>
          <w:szCs w:val="28"/>
          <w:lang w:eastAsia="ru-RU"/>
        </w:rPr>
        <w:t>.</w:t>
      </w:r>
      <w:r w:rsidR="003F785C" w:rsidRPr="00202461">
        <w:rPr>
          <w:rFonts w:ascii="Times New Roman" w:eastAsia="Times New Roman" w:hAnsi="Times New Roman" w:cs="Times New Roman"/>
          <w:sz w:val="28"/>
          <w:szCs w:val="28"/>
          <w:lang w:eastAsia="ru-RU"/>
        </w:rPr>
        <w:t xml:space="preserve"> </w:t>
      </w:r>
    </w:p>
    <w:p w14:paraId="79B2314B" w14:textId="77777777" w:rsidR="00B1669D" w:rsidRPr="00B1669D" w:rsidRDefault="00B1669D" w:rsidP="00B1669D">
      <w:pPr>
        <w:spacing w:after="0"/>
        <w:ind w:firstLine="709"/>
        <w:jc w:val="both"/>
        <w:rPr>
          <w:rFonts w:ascii="Times New Roman" w:eastAsia="Times New Roman" w:hAnsi="Times New Roman" w:cs="Times New Roman"/>
          <w:sz w:val="28"/>
          <w:szCs w:val="28"/>
          <w:lang w:eastAsia="ru-RU"/>
        </w:rPr>
      </w:pPr>
      <w:r w:rsidRPr="00202461">
        <w:rPr>
          <w:rFonts w:ascii="Times New Roman" w:eastAsia="Times New Roman" w:hAnsi="Times New Roman" w:cs="Times New Roman"/>
          <w:sz w:val="28"/>
          <w:szCs w:val="28"/>
          <w:lang w:eastAsia="ru-RU"/>
        </w:rPr>
        <w:t>Выплата премии осуществляется с применением районного коэффициента к заработной плате за работу в районах Крайнего Севера и приравненных к ним местностях и процентной надбавки к заработной плате за стаж работы в районах Крайнего Севера и приравненных к ним местностях.</w:t>
      </w:r>
    </w:p>
    <w:p w14:paraId="275EBCE8" w14:textId="77777777" w:rsidR="007E221A" w:rsidRPr="001467CC" w:rsidRDefault="007E221A" w:rsidP="007E221A">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4</w:t>
      </w:r>
      <w:r w:rsidRPr="001467CC">
        <w:rPr>
          <w:rFonts w:ascii="Times New Roman" w:hAnsi="Times New Roman" w:cs="Times New Roman"/>
          <w:sz w:val="28"/>
          <w:szCs w:val="28"/>
        </w:rPr>
        <w:t>. Премия по результатам работы за год выплачивается лицам, замещающим муниципальные должности, проработавшим полный календарный год.</w:t>
      </w:r>
    </w:p>
    <w:p w14:paraId="7881E240" w14:textId="77777777" w:rsidR="007E221A" w:rsidRPr="001467CC" w:rsidRDefault="007E221A" w:rsidP="007E221A">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5</w:t>
      </w:r>
      <w:r w:rsidRPr="001467CC">
        <w:rPr>
          <w:rFonts w:ascii="Times New Roman" w:hAnsi="Times New Roman" w:cs="Times New Roman"/>
          <w:sz w:val="28"/>
          <w:szCs w:val="28"/>
        </w:rPr>
        <w:t>. Премия по результатам работы за год выплачивается также лицам, замещающим муниципальную должность, проработавшим неполный календарный год по следующим причинам:</w:t>
      </w:r>
    </w:p>
    <w:p w14:paraId="29D1A684" w14:textId="77777777" w:rsidR="007E221A" w:rsidRPr="00F01FCA" w:rsidRDefault="007E221A" w:rsidP="007E221A">
      <w:pPr>
        <w:pStyle w:val="ConsPlusNormal"/>
        <w:tabs>
          <w:tab w:val="left" w:pos="993"/>
        </w:tabs>
        <w:ind w:firstLine="709"/>
        <w:jc w:val="both"/>
        <w:rPr>
          <w:rFonts w:ascii="Times New Roman" w:hAnsi="Times New Roman" w:cs="Times New Roman"/>
          <w:sz w:val="28"/>
          <w:szCs w:val="28"/>
        </w:rPr>
      </w:pPr>
      <w:r w:rsidRPr="00F01FCA">
        <w:rPr>
          <w:rFonts w:ascii="Times New Roman" w:hAnsi="Times New Roman" w:cs="Times New Roman"/>
          <w:sz w:val="28"/>
          <w:szCs w:val="28"/>
        </w:rPr>
        <w:t>назначения на муниципальную должность в текущем календарном году;</w:t>
      </w:r>
    </w:p>
    <w:p w14:paraId="6AEDD3C4" w14:textId="77777777" w:rsidR="007E221A" w:rsidRPr="00F01FCA" w:rsidRDefault="007E221A" w:rsidP="007E221A">
      <w:pPr>
        <w:pStyle w:val="ConsPlusNormal"/>
        <w:tabs>
          <w:tab w:val="left" w:pos="993"/>
        </w:tabs>
        <w:ind w:firstLine="709"/>
        <w:jc w:val="both"/>
        <w:rPr>
          <w:rFonts w:ascii="Times New Roman" w:hAnsi="Times New Roman" w:cs="Times New Roman"/>
          <w:sz w:val="28"/>
          <w:szCs w:val="28"/>
        </w:rPr>
      </w:pPr>
      <w:r w:rsidRPr="00F01FCA">
        <w:rPr>
          <w:rFonts w:ascii="Times New Roman" w:hAnsi="Times New Roman" w:cs="Times New Roman"/>
          <w:sz w:val="28"/>
          <w:szCs w:val="28"/>
        </w:rPr>
        <w:t>освобождение от должности в связи с отставкой по собственному желанию;</w:t>
      </w:r>
    </w:p>
    <w:p w14:paraId="40E200C9" w14:textId="77777777" w:rsidR="007E221A" w:rsidRPr="00F01FCA" w:rsidRDefault="007E221A" w:rsidP="007E221A">
      <w:pPr>
        <w:pStyle w:val="ConsPlusNormal"/>
        <w:tabs>
          <w:tab w:val="left" w:pos="993"/>
        </w:tabs>
        <w:ind w:firstLine="709"/>
        <w:jc w:val="both"/>
        <w:rPr>
          <w:rFonts w:ascii="Times New Roman" w:hAnsi="Times New Roman" w:cs="Times New Roman"/>
          <w:sz w:val="28"/>
          <w:szCs w:val="28"/>
        </w:rPr>
      </w:pPr>
      <w:r w:rsidRPr="00F01FCA">
        <w:rPr>
          <w:rFonts w:ascii="Times New Roman" w:hAnsi="Times New Roman" w:cs="Times New Roman"/>
          <w:sz w:val="28"/>
          <w:szCs w:val="28"/>
        </w:rPr>
        <w:t>истечение установленного срока полномочий.</w:t>
      </w:r>
    </w:p>
    <w:p w14:paraId="3944FF27" w14:textId="77777777" w:rsidR="007E221A" w:rsidRPr="001467CC" w:rsidRDefault="007E221A" w:rsidP="007E221A">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6</w:t>
      </w:r>
      <w:r w:rsidRPr="001467CC">
        <w:rPr>
          <w:rFonts w:ascii="Times New Roman" w:hAnsi="Times New Roman" w:cs="Times New Roman"/>
          <w:sz w:val="28"/>
          <w:szCs w:val="28"/>
        </w:rPr>
        <w:t>. Премия по результатам работы за год выплачивается за фактически отработанное время в календарном году. В отработанное время в календарном году для расчета размера премии включается время работы по табелю рабочего времени, а также время нахождения лица, замещающего муниципальную должность, в ежегодном оплачиваемом отпуске.</w:t>
      </w:r>
    </w:p>
    <w:p w14:paraId="35BA3070" w14:textId="6ECA2F9D" w:rsidR="007E221A" w:rsidRPr="00733763" w:rsidRDefault="00B1669D" w:rsidP="000E16D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7E221A" w:rsidRPr="00733763">
        <w:rPr>
          <w:rFonts w:ascii="Times New Roman" w:eastAsia="Times New Roman" w:hAnsi="Times New Roman" w:cs="Times New Roman"/>
          <w:sz w:val="28"/>
          <w:szCs w:val="28"/>
          <w:lang w:eastAsia="ru-RU"/>
        </w:rPr>
        <w:t>. Премия за выполнение особо важных и сложных заданий выплачивается:</w:t>
      </w:r>
    </w:p>
    <w:p w14:paraId="42E11453" w14:textId="77777777" w:rsidR="007E221A" w:rsidRPr="00733763" w:rsidRDefault="007E221A" w:rsidP="000E16D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3763">
        <w:rPr>
          <w:rFonts w:ascii="Times New Roman" w:eastAsia="Times New Roman" w:hAnsi="Times New Roman" w:cs="Times New Roman"/>
          <w:sz w:val="28"/>
          <w:szCs w:val="28"/>
          <w:lang w:eastAsia="ru-RU"/>
        </w:rPr>
        <w:t>за выполнение особо важных, сложных работ, разработку программ, методик и других документов, имеющих особую сложность и важное значение для улучшения социально-экономического положения в Ханты-Мансийском районе;</w:t>
      </w:r>
    </w:p>
    <w:p w14:paraId="4FD5939C" w14:textId="420440DF" w:rsidR="007E221A" w:rsidRDefault="007E221A" w:rsidP="000E16D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3763">
        <w:rPr>
          <w:rFonts w:ascii="Times New Roman" w:eastAsia="Times New Roman" w:hAnsi="Times New Roman" w:cs="Times New Roman"/>
          <w:sz w:val="28"/>
          <w:szCs w:val="28"/>
          <w:lang w:eastAsia="ru-RU"/>
        </w:rPr>
        <w:lastRenderedPageBreak/>
        <w:t>за личный вклад лица, замещающего муниципальную должность, в проведении и (или) участии Ханты-Мансийского района в мероприятиях федерального, регионального, межмуни</w:t>
      </w:r>
      <w:r>
        <w:rPr>
          <w:rFonts w:ascii="Times New Roman" w:eastAsia="Times New Roman" w:hAnsi="Times New Roman" w:cs="Times New Roman"/>
          <w:sz w:val="28"/>
          <w:szCs w:val="28"/>
          <w:lang w:eastAsia="ru-RU"/>
        </w:rPr>
        <w:t>ципального и районного значения</w:t>
      </w:r>
      <w:r w:rsidR="00A030A4">
        <w:rPr>
          <w:rFonts w:ascii="Times New Roman" w:eastAsia="Times New Roman" w:hAnsi="Times New Roman" w:cs="Times New Roman"/>
          <w:sz w:val="28"/>
          <w:szCs w:val="28"/>
          <w:lang w:eastAsia="ru-RU"/>
        </w:rPr>
        <w:t>.</w:t>
      </w:r>
    </w:p>
    <w:p w14:paraId="6378951A" w14:textId="3A6E16B1" w:rsidR="007E221A" w:rsidRDefault="00B1669D" w:rsidP="007E221A">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007E221A">
        <w:rPr>
          <w:rFonts w:ascii="Times New Roman" w:eastAsia="Times New Roman" w:hAnsi="Times New Roman" w:cs="Times New Roman"/>
          <w:sz w:val="28"/>
          <w:szCs w:val="28"/>
          <w:lang w:eastAsia="ru-RU"/>
        </w:rPr>
        <w:t xml:space="preserve">. </w:t>
      </w:r>
      <w:r w:rsidR="007E221A" w:rsidRPr="00733763">
        <w:rPr>
          <w:rFonts w:ascii="Times New Roman" w:eastAsia="Times New Roman" w:hAnsi="Times New Roman" w:cs="Times New Roman"/>
          <w:sz w:val="28"/>
          <w:szCs w:val="28"/>
          <w:lang w:eastAsia="ru-RU"/>
        </w:rPr>
        <w:t xml:space="preserve">Премия за выполнение особо важных и сложных заданий </w:t>
      </w:r>
      <w:r w:rsidR="00307BB8">
        <w:rPr>
          <w:rFonts w:ascii="Times New Roman" w:eastAsia="Times New Roman" w:hAnsi="Times New Roman" w:cs="Times New Roman"/>
          <w:sz w:val="28"/>
          <w:szCs w:val="28"/>
          <w:lang w:eastAsia="ru-RU"/>
        </w:rPr>
        <w:t>выплачивается</w:t>
      </w:r>
      <w:r w:rsidR="007E221A">
        <w:rPr>
          <w:rFonts w:ascii="Times New Roman" w:eastAsia="Times New Roman" w:hAnsi="Times New Roman" w:cs="Times New Roman"/>
          <w:sz w:val="28"/>
          <w:szCs w:val="28"/>
          <w:lang w:eastAsia="ru-RU"/>
        </w:rPr>
        <w:t xml:space="preserve"> </w:t>
      </w:r>
      <w:r w:rsidR="007E221A" w:rsidRPr="000A1A5C">
        <w:rPr>
          <w:rFonts w:ascii="Times New Roman" w:hAnsi="Times New Roman"/>
          <w:sz w:val="28"/>
          <w:szCs w:val="28"/>
        </w:rPr>
        <w:t xml:space="preserve">в размере не более двух </w:t>
      </w:r>
      <w:r w:rsidR="007E221A" w:rsidRPr="00847BDA">
        <w:rPr>
          <w:rFonts w:ascii="Times New Roman" w:hAnsi="Times New Roman" w:cs="Times New Roman"/>
          <w:sz w:val="28"/>
          <w:szCs w:val="28"/>
        </w:rPr>
        <w:t>ежемесячных денежных вознаграждений с применением районного коэффициента и процентной надбавки за работу в районах Крайнего Севера и приравненных к ним местностях.</w:t>
      </w:r>
    </w:p>
    <w:p w14:paraId="23FCF0C5" w14:textId="7211296A" w:rsidR="007E221A" w:rsidRPr="005D4A21" w:rsidRDefault="00B1669D" w:rsidP="007E221A">
      <w:pPr>
        <w:spacing w:after="0"/>
        <w:ind w:firstLine="709"/>
        <w:jc w:val="both"/>
        <w:rPr>
          <w:rFonts w:ascii="Times New Roman" w:eastAsia="Calibri" w:hAnsi="Times New Roman" w:cs="Times New Roman"/>
          <w:kern w:val="1"/>
          <w:sz w:val="28"/>
          <w:szCs w:val="28"/>
        </w:rPr>
      </w:pPr>
      <w:r>
        <w:rPr>
          <w:rFonts w:ascii="Times New Roman" w:eastAsia="Times New Roman" w:hAnsi="Times New Roman" w:cs="Times New Roman"/>
          <w:sz w:val="28"/>
          <w:szCs w:val="28"/>
          <w:lang w:eastAsia="ru-RU"/>
        </w:rPr>
        <w:t>9</w:t>
      </w:r>
      <w:r w:rsidR="007E221A" w:rsidRPr="005D4A21">
        <w:rPr>
          <w:rFonts w:ascii="Times New Roman" w:eastAsia="Times New Roman" w:hAnsi="Times New Roman" w:cs="Times New Roman"/>
          <w:sz w:val="28"/>
          <w:szCs w:val="28"/>
          <w:lang w:eastAsia="ru-RU"/>
        </w:rPr>
        <w:t xml:space="preserve">. </w:t>
      </w:r>
      <w:r w:rsidR="007E221A" w:rsidRPr="005D4A21">
        <w:rPr>
          <w:rFonts w:ascii="Times New Roman" w:eastAsia="Calibri" w:hAnsi="Times New Roman" w:cs="Times New Roman"/>
          <w:kern w:val="1"/>
          <w:sz w:val="28"/>
          <w:szCs w:val="28"/>
        </w:rPr>
        <w:t>Конкретный размер преми</w:t>
      </w:r>
      <w:r w:rsidR="007E221A">
        <w:rPr>
          <w:rFonts w:ascii="Times New Roman" w:eastAsia="Calibri" w:hAnsi="Times New Roman" w:cs="Times New Roman"/>
          <w:kern w:val="1"/>
          <w:sz w:val="28"/>
          <w:szCs w:val="28"/>
        </w:rPr>
        <w:t>й, установленных настоящей статьей</w:t>
      </w:r>
      <w:r w:rsidR="007E221A" w:rsidRPr="005D4A21">
        <w:rPr>
          <w:rFonts w:ascii="Times New Roman" w:eastAsia="Calibri" w:hAnsi="Times New Roman" w:cs="Times New Roman"/>
          <w:kern w:val="1"/>
          <w:sz w:val="28"/>
          <w:szCs w:val="28"/>
        </w:rPr>
        <w:t>, в том числе за счёт средств межбюджетных трансфертов из бюджетов других уровней на поощрение муниципальных управленческих команд, устанавливается:</w:t>
      </w:r>
    </w:p>
    <w:p w14:paraId="39AD85BE" w14:textId="2B8594A9" w:rsidR="007E221A" w:rsidRPr="005D4A21" w:rsidRDefault="007E221A" w:rsidP="007E221A">
      <w:pPr>
        <w:spacing w:after="0"/>
        <w:ind w:firstLine="709"/>
        <w:jc w:val="both"/>
        <w:rPr>
          <w:rFonts w:ascii="Times New Roman" w:eastAsia="Calibri" w:hAnsi="Times New Roman" w:cs="Times New Roman"/>
          <w:sz w:val="28"/>
          <w:szCs w:val="28"/>
        </w:rPr>
      </w:pPr>
      <w:r w:rsidRPr="005D4A21">
        <w:rPr>
          <w:rFonts w:ascii="Times New Roman" w:eastAsia="Calibri" w:hAnsi="Times New Roman" w:cs="Times New Roman"/>
          <w:sz w:val="28"/>
          <w:szCs w:val="28"/>
        </w:rPr>
        <w:t>1) лиц</w:t>
      </w:r>
      <w:r>
        <w:rPr>
          <w:rFonts w:ascii="Times New Roman" w:eastAsia="Calibri" w:hAnsi="Times New Roman" w:cs="Times New Roman"/>
          <w:sz w:val="28"/>
          <w:szCs w:val="28"/>
        </w:rPr>
        <w:t>у,</w:t>
      </w:r>
      <w:r w:rsidRPr="005D4A21">
        <w:rPr>
          <w:rFonts w:ascii="Times New Roman" w:eastAsia="Calibri" w:hAnsi="Times New Roman" w:cs="Times New Roman"/>
          <w:sz w:val="28"/>
          <w:szCs w:val="28"/>
        </w:rPr>
        <w:t xml:space="preserve"> замещающ</w:t>
      </w:r>
      <w:r>
        <w:rPr>
          <w:rFonts w:ascii="Times New Roman" w:eastAsia="Calibri" w:hAnsi="Times New Roman" w:cs="Times New Roman"/>
          <w:sz w:val="28"/>
          <w:szCs w:val="28"/>
        </w:rPr>
        <w:t>ему</w:t>
      </w:r>
      <w:r w:rsidRPr="005D4A21">
        <w:rPr>
          <w:rFonts w:ascii="Times New Roman" w:eastAsia="Calibri" w:hAnsi="Times New Roman" w:cs="Times New Roman"/>
          <w:sz w:val="28"/>
          <w:szCs w:val="28"/>
        </w:rPr>
        <w:t xml:space="preserve"> муниципальн</w:t>
      </w:r>
      <w:r>
        <w:rPr>
          <w:rFonts w:ascii="Times New Roman" w:eastAsia="Calibri" w:hAnsi="Times New Roman" w:cs="Times New Roman"/>
          <w:sz w:val="28"/>
          <w:szCs w:val="28"/>
        </w:rPr>
        <w:t xml:space="preserve">ую </w:t>
      </w:r>
      <w:r w:rsidRPr="005D4A21">
        <w:rPr>
          <w:rFonts w:ascii="Times New Roman" w:eastAsia="Calibri" w:hAnsi="Times New Roman" w:cs="Times New Roman"/>
          <w:sz w:val="28"/>
          <w:szCs w:val="28"/>
        </w:rPr>
        <w:t xml:space="preserve">Председателя Контрольно-счетной палаты </w:t>
      </w:r>
      <w:r>
        <w:rPr>
          <w:rFonts w:ascii="Times New Roman" w:hAnsi="Times New Roman" w:cs="Times New Roman"/>
          <w:sz w:val="28"/>
          <w:szCs w:val="28"/>
        </w:rPr>
        <w:t>Ханты-Мансийского</w:t>
      </w:r>
      <w:r>
        <w:rPr>
          <w:rFonts w:ascii="Times New Roman" w:eastAsia="Calibri" w:hAnsi="Times New Roman" w:cs="Times New Roman"/>
          <w:sz w:val="28"/>
          <w:szCs w:val="28"/>
        </w:rPr>
        <w:t xml:space="preserve"> района</w:t>
      </w:r>
      <w:r w:rsidRPr="005D4A21">
        <w:rPr>
          <w:rFonts w:ascii="Times New Roman" w:eastAsia="Calibri" w:hAnsi="Times New Roman" w:cs="Times New Roman"/>
          <w:sz w:val="28"/>
          <w:szCs w:val="28"/>
        </w:rPr>
        <w:t xml:space="preserve">, – решением Думы </w:t>
      </w:r>
      <w:r w:rsidR="005C10A4">
        <w:rPr>
          <w:rFonts w:ascii="Times New Roman" w:eastAsia="Calibri" w:hAnsi="Times New Roman" w:cs="Times New Roman"/>
          <w:sz w:val="28"/>
          <w:szCs w:val="28"/>
        </w:rPr>
        <w:t>Ханты-Мансийского района</w:t>
      </w:r>
      <w:r w:rsidRPr="005D4A21">
        <w:rPr>
          <w:rFonts w:ascii="Times New Roman" w:eastAsia="Calibri" w:hAnsi="Times New Roman" w:cs="Times New Roman"/>
          <w:sz w:val="28"/>
          <w:szCs w:val="28"/>
        </w:rPr>
        <w:t>;</w:t>
      </w:r>
    </w:p>
    <w:p w14:paraId="50F08B23" w14:textId="1FB28AF0" w:rsidR="007E221A" w:rsidRDefault="007E221A" w:rsidP="007E221A">
      <w:pPr>
        <w:spacing w:after="0"/>
        <w:ind w:firstLine="709"/>
        <w:jc w:val="both"/>
        <w:rPr>
          <w:rFonts w:ascii="Times New Roman" w:eastAsia="Calibri" w:hAnsi="Times New Roman" w:cs="Times New Roman"/>
          <w:sz w:val="28"/>
          <w:szCs w:val="28"/>
        </w:rPr>
      </w:pPr>
      <w:r w:rsidRPr="005D4A21">
        <w:rPr>
          <w:rFonts w:ascii="Times New Roman" w:eastAsia="Calibri" w:hAnsi="Times New Roman" w:cs="Times New Roman"/>
          <w:sz w:val="28"/>
          <w:szCs w:val="28"/>
        </w:rPr>
        <w:t xml:space="preserve">2) лицам, замещающим муниципальные должности заместителя Председателя Контрольно-счетной палаты </w:t>
      </w:r>
      <w:r>
        <w:rPr>
          <w:rFonts w:ascii="Times New Roman" w:hAnsi="Times New Roman" w:cs="Times New Roman"/>
          <w:sz w:val="28"/>
          <w:szCs w:val="28"/>
        </w:rPr>
        <w:t>Ханты-Мансийского</w:t>
      </w:r>
      <w:r>
        <w:rPr>
          <w:rFonts w:ascii="Times New Roman" w:eastAsia="Calibri" w:hAnsi="Times New Roman" w:cs="Times New Roman"/>
          <w:sz w:val="28"/>
          <w:szCs w:val="28"/>
        </w:rPr>
        <w:t xml:space="preserve"> района</w:t>
      </w:r>
      <w:r w:rsidRPr="005D4A21">
        <w:rPr>
          <w:rFonts w:ascii="Times New Roman" w:eastAsia="Calibri" w:hAnsi="Times New Roman" w:cs="Times New Roman"/>
          <w:sz w:val="28"/>
          <w:szCs w:val="28"/>
        </w:rPr>
        <w:t xml:space="preserve">, аудитора Контрольно-счетной палаты </w:t>
      </w:r>
      <w:r>
        <w:rPr>
          <w:rFonts w:ascii="Times New Roman" w:hAnsi="Times New Roman" w:cs="Times New Roman"/>
          <w:sz w:val="28"/>
          <w:szCs w:val="28"/>
        </w:rPr>
        <w:t>Ханты-Мансийского</w:t>
      </w:r>
      <w:r>
        <w:rPr>
          <w:rFonts w:ascii="Times New Roman" w:eastAsia="Calibri" w:hAnsi="Times New Roman" w:cs="Times New Roman"/>
          <w:sz w:val="28"/>
          <w:szCs w:val="28"/>
        </w:rPr>
        <w:t xml:space="preserve"> района</w:t>
      </w:r>
      <w:r w:rsidRPr="005D4A21">
        <w:rPr>
          <w:rFonts w:ascii="Times New Roman" w:eastAsia="Calibri" w:hAnsi="Times New Roman" w:cs="Times New Roman"/>
          <w:sz w:val="28"/>
          <w:szCs w:val="28"/>
        </w:rPr>
        <w:t>, –</w:t>
      </w:r>
      <w:r>
        <w:rPr>
          <w:rFonts w:ascii="Times New Roman" w:eastAsia="Calibri" w:hAnsi="Times New Roman" w:cs="Times New Roman"/>
          <w:sz w:val="28"/>
          <w:szCs w:val="28"/>
        </w:rPr>
        <w:t xml:space="preserve"> </w:t>
      </w:r>
      <w:r w:rsidRPr="005D4A21">
        <w:rPr>
          <w:rFonts w:ascii="Times New Roman" w:eastAsia="Calibri" w:hAnsi="Times New Roman" w:cs="Times New Roman"/>
          <w:sz w:val="28"/>
          <w:szCs w:val="28"/>
        </w:rPr>
        <w:t xml:space="preserve">муниципальным правовым актом Председателя Контрольно-счетной палаты </w:t>
      </w:r>
      <w:r>
        <w:rPr>
          <w:rFonts w:ascii="Times New Roman" w:hAnsi="Times New Roman" w:cs="Times New Roman"/>
          <w:sz w:val="28"/>
          <w:szCs w:val="28"/>
        </w:rPr>
        <w:t>Ханты-Мансийского</w:t>
      </w:r>
      <w:r>
        <w:rPr>
          <w:rFonts w:ascii="Times New Roman" w:eastAsia="Calibri" w:hAnsi="Times New Roman" w:cs="Times New Roman"/>
          <w:sz w:val="28"/>
          <w:szCs w:val="28"/>
        </w:rPr>
        <w:t xml:space="preserve"> района</w:t>
      </w:r>
      <w:r w:rsidRPr="005D4A21">
        <w:rPr>
          <w:rFonts w:ascii="Times New Roman" w:eastAsia="Calibri" w:hAnsi="Times New Roman" w:cs="Times New Roman"/>
          <w:sz w:val="28"/>
          <w:szCs w:val="28"/>
        </w:rPr>
        <w:t>.</w:t>
      </w:r>
      <w:r w:rsidR="00307BB8">
        <w:rPr>
          <w:rFonts w:ascii="Times New Roman" w:eastAsia="Calibri" w:hAnsi="Times New Roman" w:cs="Times New Roman"/>
          <w:sz w:val="28"/>
          <w:szCs w:val="28"/>
        </w:rPr>
        <w:t>»;</w:t>
      </w:r>
    </w:p>
    <w:p w14:paraId="371691A3" w14:textId="172E3DEB" w:rsidR="007E221A" w:rsidRDefault="00BF7A5B" w:rsidP="000E16D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E221A">
        <w:rPr>
          <w:rFonts w:ascii="Times New Roman" w:eastAsia="Times New Roman" w:hAnsi="Times New Roman" w:cs="Times New Roman"/>
          <w:sz w:val="28"/>
          <w:szCs w:val="28"/>
          <w:lang w:eastAsia="ru-RU"/>
        </w:rPr>
        <w:t>) Статью 9 признать утратившей силу</w:t>
      </w:r>
      <w:r>
        <w:rPr>
          <w:rFonts w:ascii="Times New Roman" w:eastAsia="Times New Roman" w:hAnsi="Times New Roman" w:cs="Times New Roman"/>
          <w:sz w:val="28"/>
          <w:szCs w:val="28"/>
          <w:lang w:eastAsia="ru-RU"/>
        </w:rPr>
        <w:t>;</w:t>
      </w:r>
    </w:p>
    <w:p w14:paraId="15ACB402" w14:textId="62E3DA63" w:rsidR="007E221A" w:rsidRPr="00F7324C" w:rsidRDefault="00BF7A5B" w:rsidP="000E16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7E221A" w:rsidRPr="00080789">
        <w:rPr>
          <w:rFonts w:ascii="Times New Roman" w:hAnsi="Times New Roman" w:cs="Times New Roman"/>
          <w:sz w:val="28"/>
          <w:szCs w:val="28"/>
        </w:rPr>
        <w:t xml:space="preserve">) </w:t>
      </w:r>
      <w:r w:rsidR="007E221A" w:rsidRPr="00F7324C">
        <w:rPr>
          <w:rFonts w:ascii="Times New Roman" w:hAnsi="Times New Roman" w:cs="Times New Roman"/>
          <w:sz w:val="28"/>
          <w:szCs w:val="28"/>
        </w:rPr>
        <w:t xml:space="preserve">в части 2 статьи 10 слова «производится в размере двух месячных фондов оплаты труда» заменить словами «в течение 2023 года производится в размере четырех ежемесячных денежных вознаграждений с применением районного коэффициента и процентной надбавки за работу в районах Крайнего Севера и приравненных к ним местностях, </w:t>
      </w:r>
      <w:r w:rsidR="007E221A" w:rsidRPr="00F7324C">
        <w:rPr>
          <w:rFonts w:ascii="Times New Roman" w:eastAsia="Calibri" w:hAnsi="Times New Roman" w:cs="Times New Roman"/>
          <w:kern w:val="1"/>
          <w:sz w:val="28"/>
          <w:szCs w:val="28"/>
        </w:rPr>
        <w:t xml:space="preserve">в 2024 году и в последующие годы </w:t>
      </w:r>
      <w:r w:rsidR="007E221A" w:rsidRPr="00F7324C">
        <w:rPr>
          <w:rFonts w:ascii="Times New Roman" w:hAnsi="Times New Roman" w:cs="Times New Roman"/>
          <w:sz w:val="28"/>
          <w:szCs w:val="28"/>
        </w:rPr>
        <w:t xml:space="preserve">производится в размере </w:t>
      </w:r>
      <w:r w:rsidR="007E221A" w:rsidRPr="00F7324C">
        <w:rPr>
          <w:rFonts w:ascii="Times New Roman" w:eastAsia="Calibri" w:hAnsi="Times New Roman" w:cs="Times New Roman"/>
          <w:kern w:val="1"/>
          <w:sz w:val="28"/>
          <w:szCs w:val="28"/>
        </w:rPr>
        <w:t>двух</w:t>
      </w:r>
      <w:r w:rsidR="007E221A" w:rsidRPr="00F7324C">
        <w:rPr>
          <w:rFonts w:ascii="Times New Roman" w:hAnsi="Times New Roman" w:cs="Times New Roman"/>
          <w:sz w:val="28"/>
          <w:szCs w:val="28"/>
        </w:rPr>
        <w:t xml:space="preserve"> ежемесячных денежных вознаграждений с применением районного коэффициента и процентной надбавки за работу в районах Крайнего Севера и приравненных к ним местностях</w:t>
      </w:r>
      <w:r w:rsidR="00F7324C">
        <w:rPr>
          <w:rFonts w:ascii="Times New Roman" w:hAnsi="Times New Roman" w:cs="Times New Roman"/>
          <w:sz w:val="28"/>
          <w:szCs w:val="28"/>
        </w:rPr>
        <w:t>.».</w:t>
      </w:r>
    </w:p>
    <w:p w14:paraId="2DE37538" w14:textId="631BCB3B" w:rsidR="00C07E95" w:rsidRPr="00C07E95" w:rsidRDefault="009616C6" w:rsidP="00C07E9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bookmarkStart w:id="8" w:name="_Hlk126247084"/>
      <w:r w:rsidR="00C07E95" w:rsidRPr="00C07E95">
        <w:rPr>
          <w:rFonts w:ascii="Times New Roman" w:eastAsia="Times New Roman" w:hAnsi="Times New Roman" w:cs="Times New Roman"/>
          <w:sz w:val="28"/>
          <w:szCs w:val="28"/>
          <w:lang w:eastAsia="ru-RU"/>
        </w:rPr>
        <w:t xml:space="preserve">Премия по результатам работы за 2022 год лицам, замещающим муниципальные должности, в 2023 году выплачиваются в соответствии с муниципальными правовыми актами </w:t>
      </w:r>
      <w:r w:rsidR="00C07E95">
        <w:rPr>
          <w:rFonts w:ascii="Times New Roman" w:eastAsia="Times New Roman" w:hAnsi="Times New Roman" w:cs="Times New Roman"/>
          <w:sz w:val="28"/>
          <w:szCs w:val="28"/>
          <w:lang w:eastAsia="ru-RU"/>
        </w:rPr>
        <w:t>Ханты-Мансийского района</w:t>
      </w:r>
      <w:r w:rsidR="00C07E95" w:rsidRPr="00C07E95">
        <w:rPr>
          <w:rFonts w:ascii="Times New Roman" w:eastAsia="Times New Roman" w:hAnsi="Times New Roman" w:cs="Times New Roman"/>
          <w:sz w:val="28"/>
          <w:szCs w:val="28"/>
          <w:lang w:eastAsia="ru-RU"/>
        </w:rPr>
        <w:t>, действовавшими до 01.01.2023.</w:t>
      </w:r>
    </w:p>
    <w:p w14:paraId="0A14B9A4" w14:textId="2073E67E" w:rsidR="00C07E95" w:rsidRDefault="00951123" w:rsidP="00C07E9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7E95" w:rsidRPr="00C07E95">
        <w:rPr>
          <w:rFonts w:ascii="Times New Roman" w:eastAsia="Times New Roman" w:hAnsi="Times New Roman" w:cs="Times New Roman"/>
          <w:sz w:val="28"/>
          <w:szCs w:val="28"/>
          <w:lang w:eastAsia="ru-RU"/>
        </w:rPr>
        <w:t xml:space="preserve">. </w:t>
      </w:r>
      <w:r w:rsidR="00DE6609">
        <w:rPr>
          <w:rFonts w:ascii="Times New Roman" w:eastAsia="Times New Roman" w:hAnsi="Times New Roman" w:cs="Times New Roman"/>
          <w:sz w:val="28"/>
          <w:szCs w:val="28"/>
          <w:lang w:eastAsia="ru-RU"/>
        </w:rPr>
        <w:t>Установить</w:t>
      </w:r>
      <w:r w:rsidR="00015444">
        <w:rPr>
          <w:rFonts w:ascii="Times New Roman" w:eastAsia="Times New Roman" w:hAnsi="Times New Roman" w:cs="Times New Roman"/>
          <w:sz w:val="28"/>
          <w:szCs w:val="28"/>
          <w:lang w:eastAsia="ru-RU"/>
        </w:rPr>
        <w:t>, что</w:t>
      </w:r>
      <w:r w:rsidR="00DE6609">
        <w:rPr>
          <w:rFonts w:ascii="Times New Roman" w:eastAsia="Times New Roman" w:hAnsi="Times New Roman" w:cs="Times New Roman"/>
          <w:sz w:val="28"/>
          <w:szCs w:val="28"/>
          <w:lang w:eastAsia="ru-RU"/>
        </w:rPr>
        <w:t xml:space="preserve"> у</w:t>
      </w:r>
      <w:r w:rsidR="00C07E95" w:rsidRPr="00C07E95">
        <w:rPr>
          <w:rFonts w:ascii="Times New Roman" w:eastAsia="Times New Roman" w:hAnsi="Times New Roman" w:cs="Times New Roman"/>
          <w:sz w:val="28"/>
          <w:szCs w:val="28"/>
          <w:lang w:eastAsia="ru-RU"/>
        </w:rPr>
        <w:t xml:space="preserve">ровень денежного содержания лиц, замещающих муниципальные должности, после вступления в силу настоящего решения должен быть не ниже уровня денежного содержания за 2022 год (без учета премирования за выполнение особо важных и сложных заданий и материальной помощи, </w:t>
      </w:r>
      <w:r w:rsidR="00C07E95" w:rsidRPr="00A22044">
        <w:rPr>
          <w:rFonts w:ascii="Times New Roman" w:eastAsia="Times New Roman" w:hAnsi="Times New Roman" w:cs="Times New Roman"/>
          <w:sz w:val="28"/>
          <w:szCs w:val="28"/>
          <w:lang w:eastAsia="ru-RU"/>
        </w:rPr>
        <w:t>выплачиваемой за счет средств фонда оплаты труда)</w:t>
      </w:r>
      <w:r w:rsidR="00362DEA" w:rsidRPr="00A22044">
        <w:rPr>
          <w:rFonts w:ascii="Times New Roman" w:eastAsia="Times New Roman" w:hAnsi="Times New Roman" w:cs="Times New Roman"/>
          <w:sz w:val="28"/>
          <w:szCs w:val="28"/>
          <w:lang w:eastAsia="ru-RU"/>
        </w:rPr>
        <w:t>.</w:t>
      </w:r>
    </w:p>
    <w:p w14:paraId="195E3BD4" w14:textId="733AEA5A" w:rsidR="00951123" w:rsidRPr="00A22044" w:rsidRDefault="00951123" w:rsidP="00C07E95">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951123">
        <w:rPr>
          <w:rFonts w:ascii="Times New Roman" w:eastAsia="Times New Roman" w:hAnsi="Times New Roman" w:cs="Times New Roman"/>
          <w:sz w:val="28"/>
          <w:szCs w:val="28"/>
          <w:lang w:eastAsia="ru-RU"/>
        </w:rPr>
        <w:t>Настоящее решение вступает в силу после его официального опубликования (обнародования) и распространяется на правоотношения, возникшие с 1 января 2023 года.</w:t>
      </w:r>
    </w:p>
    <w:bookmarkEnd w:id="8"/>
    <w:p w14:paraId="3FFABFDE" w14:textId="77777777" w:rsidR="00D369AD" w:rsidRDefault="00D369AD" w:rsidP="0070093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ook w:val="04A0" w:firstRow="1" w:lastRow="0" w:firstColumn="1" w:lastColumn="0" w:noHBand="0" w:noVBand="1"/>
      </w:tblPr>
      <w:tblGrid>
        <w:gridCol w:w="5920"/>
        <w:gridCol w:w="3935"/>
      </w:tblGrid>
      <w:tr w:rsidR="009616C6" w:rsidRPr="009616C6" w14:paraId="0511CCE2" w14:textId="77777777" w:rsidTr="00524EA3">
        <w:tc>
          <w:tcPr>
            <w:tcW w:w="5920" w:type="dxa"/>
            <w:shd w:val="clear" w:color="auto" w:fill="auto"/>
          </w:tcPr>
          <w:p w14:paraId="119F8084" w14:textId="77777777" w:rsidR="009616C6" w:rsidRPr="009616C6" w:rsidRDefault="009616C6" w:rsidP="009616C6">
            <w:pPr>
              <w:tabs>
                <w:tab w:val="left" w:pos="4678"/>
              </w:tabs>
              <w:spacing w:after="0" w:line="240" w:lineRule="auto"/>
              <w:ind w:right="-1"/>
              <w:rPr>
                <w:rFonts w:ascii="Times New Roman" w:eastAsia="Times New Roman" w:hAnsi="Times New Roman" w:cs="Times New Roman"/>
                <w:color w:val="000000"/>
                <w:sz w:val="28"/>
                <w:szCs w:val="28"/>
                <w:lang w:eastAsia="ru-RU"/>
              </w:rPr>
            </w:pPr>
            <w:r w:rsidRPr="009616C6">
              <w:rPr>
                <w:rFonts w:ascii="Times New Roman" w:eastAsia="Times New Roman" w:hAnsi="Times New Roman" w:cs="Times New Roman"/>
                <w:color w:val="000000"/>
                <w:sz w:val="28"/>
                <w:szCs w:val="28"/>
                <w:lang w:eastAsia="ru-RU"/>
              </w:rPr>
              <w:t>Председатель Думы</w:t>
            </w:r>
          </w:p>
          <w:p w14:paraId="2F120BC4" w14:textId="77777777" w:rsidR="009616C6" w:rsidRPr="009616C6" w:rsidRDefault="009616C6" w:rsidP="009616C6">
            <w:pPr>
              <w:tabs>
                <w:tab w:val="left" w:pos="4678"/>
              </w:tabs>
              <w:spacing w:after="0" w:line="240" w:lineRule="auto"/>
              <w:ind w:right="-1"/>
              <w:rPr>
                <w:rFonts w:ascii="Times New Roman" w:eastAsia="Times New Roman" w:hAnsi="Times New Roman" w:cs="Times New Roman"/>
                <w:color w:val="000000"/>
                <w:sz w:val="28"/>
                <w:szCs w:val="28"/>
                <w:lang w:eastAsia="ru-RU"/>
              </w:rPr>
            </w:pPr>
            <w:r w:rsidRPr="009616C6">
              <w:rPr>
                <w:rFonts w:ascii="Times New Roman" w:eastAsia="Times New Roman" w:hAnsi="Times New Roman" w:cs="Times New Roman"/>
                <w:color w:val="000000"/>
                <w:sz w:val="28"/>
                <w:szCs w:val="28"/>
                <w:lang w:eastAsia="ru-RU"/>
              </w:rPr>
              <w:t>Ханты-Мансийского района</w:t>
            </w:r>
          </w:p>
          <w:p w14:paraId="625A2070" w14:textId="77777777" w:rsidR="009616C6" w:rsidRPr="009616C6" w:rsidRDefault="009616C6" w:rsidP="009616C6">
            <w:pPr>
              <w:tabs>
                <w:tab w:val="left" w:pos="4678"/>
              </w:tabs>
              <w:spacing w:after="0" w:line="240" w:lineRule="auto"/>
              <w:ind w:right="-1"/>
              <w:rPr>
                <w:rFonts w:ascii="Times New Roman" w:eastAsia="Times New Roman" w:hAnsi="Times New Roman" w:cs="Times New Roman"/>
                <w:color w:val="000000"/>
                <w:sz w:val="28"/>
                <w:szCs w:val="28"/>
                <w:lang w:eastAsia="ru-RU"/>
              </w:rPr>
            </w:pPr>
            <w:r w:rsidRPr="009616C6">
              <w:rPr>
                <w:rFonts w:ascii="Times New Roman" w:eastAsia="Times New Roman" w:hAnsi="Times New Roman" w:cs="Times New Roman"/>
                <w:color w:val="000000"/>
                <w:sz w:val="28"/>
                <w:szCs w:val="28"/>
                <w:lang w:eastAsia="ru-RU"/>
              </w:rPr>
              <w:t>Е.А. Данилова</w:t>
            </w:r>
          </w:p>
          <w:p w14:paraId="369B5868" w14:textId="77777777" w:rsidR="009616C6" w:rsidRPr="009616C6" w:rsidRDefault="00A22044" w:rsidP="00A22044">
            <w:pPr>
              <w:tabs>
                <w:tab w:val="left" w:pos="4678"/>
              </w:tabs>
              <w:spacing w:after="0" w:line="240" w:lineRule="auto"/>
              <w:ind w:right="-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r w:rsidR="00CD382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02</w:t>
            </w:r>
            <w:r w:rsidR="00CD3820">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3</w:t>
            </w:r>
          </w:p>
        </w:tc>
        <w:tc>
          <w:tcPr>
            <w:tcW w:w="3935" w:type="dxa"/>
            <w:shd w:val="clear" w:color="auto" w:fill="auto"/>
          </w:tcPr>
          <w:p w14:paraId="009B60F5" w14:textId="77777777" w:rsidR="009616C6" w:rsidRPr="009616C6" w:rsidRDefault="009616C6" w:rsidP="009616C6">
            <w:pPr>
              <w:tabs>
                <w:tab w:val="left" w:pos="4678"/>
              </w:tabs>
              <w:spacing w:after="0" w:line="240" w:lineRule="auto"/>
              <w:ind w:right="-1"/>
              <w:rPr>
                <w:rFonts w:ascii="Times New Roman" w:eastAsia="Times New Roman" w:hAnsi="Times New Roman" w:cs="Times New Roman"/>
                <w:color w:val="000000"/>
                <w:sz w:val="28"/>
                <w:szCs w:val="28"/>
                <w:lang w:eastAsia="ru-RU"/>
              </w:rPr>
            </w:pPr>
            <w:r w:rsidRPr="009616C6">
              <w:rPr>
                <w:rFonts w:ascii="Times New Roman" w:eastAsia="Times New Roman" w:hAnsi="Times New Roman" w:cs="Times New Roman"/>
                <w:color w:val="000000"/>
                <w:sz w:val="28"/>
                <w:szCs w:val="28"/>
                <w:lang w:eastAsia="ru-RU"/>
              </w:rPr>
              <w:t>Глава</w:t>
            </w:r>
          </w:p>
          <w:p w14:paraId="63E33BF1" w14:textId="77777777" w:rsidR="009616C6" w:rsidRPr="009616C6" w:rsidRDefault="009616C6" w:rsidP="009616C6">
            <w:pPr>
              <w:tabs>
                <w:tab w:val="left" w:pos="4678"/>
              </w:tabs>
              <w:spacing w:after="0" w:line="240" w:lineRule="auto"/>
              <w:ind w:right="-1"/>
              <w:rPr>
                <w:rFonts w:ascii="Times New Roman" w:eastAsia="Times New Roman" w:hAnsi="Times New Roman" w:cs="Times New Roman"/>
                <w:color w:val="000000"/>
                <w:sz w:val="28"/>
                <w:szCs w:val="28"/>
                <w:lang w:eastAsia="ru-RU"/>
              </w:rPr>
            </w:pPr>
            <w:r w:rsidRPr="009616C6">
              <w:rPr>
                <w:rFonts w:ascii="Times New Roman" w:eastAsia="Times New Roman" w:hAnsi="Times New Roman" w:cs="Times New Roman"/>
                <w:color w:val="000000"/>
                <w:sz w:val="28"/>
                <w:szCs w:val="28"/>
                <w:lang w:eastAsia="ru-RU"/>
              </w:rPr>
              <w:t>Ханты-Мансийского района</w:t>
            </w:r>
          </w:p>
          <w:p w14:paraId="1F7F7B73" w14:textId="77777777" w:rsidR="009616C6" w:rsidRPr="009616C6" w:rsidRDefault="009616C6" w:rsidP="009616C6">
            <w:pPr>
              <w:tabs>
                <w:tab w:val="left" w:pos="4678"/>
              </w:tabs>
              <w:spacing w:after="0" w:line="240" w:lineRule="auto"/>
              <w:ind w:right="-1"/>
              <w:rPr>
                <w:rFonts w:ascii="Times New Roman" w:eastAsia="Times New Roman" w:hAnsi="Times New Roman" w:cs="Times New Roman"/>
                <w:color w:val="000000"/>
                <w:sz w:val="28"/>
                <w:szCs w:val="28"/>
                <w:lang w:eastAsia="ru-RU"/>
              </w:rPr>
            </w:pPr>
            <w:r w:rsidRPr="009616C6">
              <w:rPr>
                <w:rFonts w:ascii="Times New Roman" w:eastAsia="Times New Roman" w:hAnsi="Times New Roman" w:cs="Times New Roman"/>
                <w:color w:val="000000"/>
                <w:sz w:val="28"/>
                <w:szCs w:val="28"/>
                <w:lang w:eastAsia="ru-RU"/>
              </w:rPr>
              <w:t xml:space="preserve">К.Р. </w:t>
            </w:r>
            <w:proofErr w:type="spellStart"/>
            <w:r w:rsidRPr="009616C6">
              <w:rPr>
                <w:rFonts w:ascii="Times New Roman" w:eastAsia="Times New Roman" w:hAnsi="Times New Roman" w:cs="Times New Roman"/>
                <w:color w:val="000000"/>
                <w:sz w:val="28"/>
                <w:szCs w:val="28"/>
                <w:lang w:eastAsia="ru-RU"/>
              </w:rPr>
              <w:t>Минулин</w:t>
            </w:r>
            <w:proofErr w:type="spellEnd"/>
          </w:p>
          <w:p w14:paraId="78AFA31F" w14:textId="77777777" w:rsidR="009616C6" w:rsidRPr="009616C6" w:rsidRDefault="00A22044" w:rsidP="00A22044">
            <w:pPr>
              <w:tabs>
                <w:tab w:val="left" w:pos="4678"/>
              </w:tabs>
              <w:spacing w:after="0" w:line="240" w:lineRule="auto"/>
              <w:ind w:right="-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00</w:t>
            </w:r>
            <w:r w:rsidR="00CD382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0</w:t>
            </w:r>
            <w:r w:rsidR="00CD3820">
              <w:rPr>
                <w:rFonts w:ascii="Times New Roman" w:eastAsia="Times New Roman" w:hAnsi="Times New Roman" w:cs="Times New Roman"/>
                <w:color w:val="000000"/>
                <w:sz w:val="28"/>
                <w:szCs w:val="28"/>
                <w:lang w:eastAsia="ru-RU"/>
              </w:rPr>
              <w:t>2.202</w:t>
            </w:r>
            <w:r>
              <w:rPr>
                <w:rFonts w:ascii="Times New Roman" w:eastAsia="Times New Roman" w:hAnsi="Times New Roman" w:cs="Times New Roman"/>
                <w:color w:val="000000"/>
                <w:sz w:val="28"/>
                <w:szCs w:val="28"/>
                <w:lang w:eastAsia="ru-RU"/>
              </w:rPr>
              <w:t>3</w:t>
            </w:r>
          </w:p>
        </w:tc>
      </w:tr>
    </w:tbl>
    <w:p w14:paraId="16EDADE1" w14:textId="77777777" w:rsidR="009616C6" w:rsidRPr="00D369AD" w:rsidRDefault="009616C6" w:rsidP="00DB6C50">
      <w:pPr>
        <w:autoSpaceDE w:val="0"/>
        <w:autoSpaceDN w:val="0"/>
        <w:adjustRightInd w:val="0"/>
        <w:spacing w:after="0" w:line="240" w:lineRule="auto"/>
        <w:jc w:val="both"/>
        <w:rPr>
          <w:rFonts w:ascii="Times New Roman" w:hAnsi="Times New Roman" w:cs="Times New Roman"/>
          <w:sz w:val="28"/>
          <w:szCs w:val="28"/>
        </w:rPr>
      </w:pPr>
    </w:p>
    <w:sectPr w:rsidR="009616C6" w:rsidRPr="00D369AD" w:rsidSect="009616C6">
      <w:footerReference w:type="default" r:id="rId8"/>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11C3" w14:textId="77777777" w:rsidR="00367C7E" w:rsidRDefault="00367C7E" w:rsidP="009616C6">
      <w:pPr>
        <w:spacing w:after="0" w:line="240" w:lineRule="auto"/>
      </w:pPr>
      <w:r>
        <w:separator/>
      </w:r>
    </w:p>
  </w:endnote>
  <w:endnote w:type="continuationSeparator" w:id="0">
    <w:p w14:paraId="07D8E90D" w14:textId="77777777" w:rsidR="00367C7E" w:rsidRDefault="00367C7E" w:rsidP="009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408792"/>
      <w:docPartObj>
        <w:docPartGallery w:val="Page Numbers (Bottom of Page)"/>
        <w:docPartUnique/>
      </w:docPartObj>
    </w:sdtPr>
    <w:sdtEndPr>
      <w:rPr>
        <w:rFonts w:ascii="Times New Roman" w:hAnsi="Times New Roman" w:cs="Times New Roman"/>
        <w:sz w:val="24"/>
        <w:szCs w:val="24"/>
      </w:rPr>
    </w:sdtEndPr>
    <w:sdtContent>
      <w:p w14:paraId="2D9FC840" w14:textId="77777777" w:rsidR="009616C6" w:rsidRPr="009616C6" w:rsidRDefault="00F10690">
        <w:pPr>
          <w:pStyle w:val="a9"/>
          <w:jc w:val="right"/>
          <w:rPr>
            <w:rFonts w:ascii="Times New Roman" w:hAnsi="Times New Roman" w:cs="Times New Roman"/>
            <w:sz w:val="24"/>
            <w:szCs w:val="24"/>
          </w:rPr>
        </w:pPr>
        <w:r w:rsidRPr="009616C6">
          <w:rPr>
            <w:rFonts w:ascii="Times New Roman" w:hAnsi="Times New Roman" w:cs="Times New Roman"/>
            <w:sz w:val="24"/>
            <w:szCs w:val="24"/>
          </w:rPr>
          <w:fldChar w:fldCharType="begin"/>
        </w:r>
        <w:r w:rsidR="009616C6" w:rsidRPr="009616C6">
          <w:rPr>
            <w:rFonts w:ascii="Times New Roman" w:hAnsi="Times New Roman" w:cs="Times New Roman"/>
            <w:sz w:val="24"/>
            <w:szCs w:val="24"/>
          </w:rPr>
          <w:instrText>PAGE   \* MERGEFORMAT</w:instrText>
        </w:r>
        <w:r w:rsidRPr="009616C6">
          <w:rPr>
            <w:rFonts w:ascii="Times New Roman" w:hAnsi="Times New Roman" w:cs="Times New Roman"/>
            <w:sz w:val="24"/>
            <w:szCs w:val="24"/>
          </w:rPr>
          <w:fldChar w:fldCharType="separate"/>
        </w:r>
        <w:r w:rsidR="007E221A">
          <w:rPr>
            <w:rFonts w:ascii="Times New Roman" w:hAnsi="Times New Roman" w:cs="Times New Roman"/>
            <w:noProof/>
            <w:sz w:val="24"/>
            <w:szCs w:val="24"/>
          </w:rPr>
          <w:t>7</w:t>
        </w:r>
        <w:r w:rsidRPr="009616C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6916" w14:textId="77777777" w:rsidR="00367C7E" w:rsidRDefault="00367C7E" w:rsidP="009616C6">
      <w:pPr>
        <w:spacing w:after="0" w:line="240" w:lineRule="auto"/>
      </w:pPr>
      <w:r>
        <w:separator/>
      </w:r>
    </w:p>
  </w:footnote>
  <w:footnote w:type="continuationSeparator" w:id="0">
    <w:p w14:paraId="736ACFCA" w14:textId="77777777" w:rsidR="00367C7E" w:rsidRDefault="00367C7E" w:rsidP="009616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544"/>
    <w:multiLevelType w:val="hybridMultilevel"/>
    <w:tmpl w:val="66B6E864"/>
    <w:lvl w:ilvl="0" w:tplc="632E6BA0">
      <w:start w:val="1"/>
      <w:numFmt w:val="decimal"/>
      <w:lvlText w:val="%1)"/>
      <w:lvlJc w:val="left"/>
      <w:pPr>
        <w:ind w:left="1495"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0AC278B9"/>
    <w:multiLevelType w:val="hybridMultilevel"/>
    <w:tmpl w:val="5FC80472"/>
    <w:lvl w:ilvl="0" w:tplc="5EC8A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F33E7B"/>
    <w:multiLevelType w:val="multilevel"/>
    <w:tmpl w:val="85F69B66"/>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2880" w:hanging="72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4680" w:hanging="108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480" w:hanging="1440"/>
      </w:pPr>
      <w:rPr>
        <w:rFonts w:ascii="Times New Roman" w:hAnsi="Times New Roman" w:cs="Times New Roman" w:hint="default"/>
        <w:sz w:val="28"/>
      </w:rPr>
    </w:lvl>
    <w:lvl w:ilvl="8">
      <w:start w:val="1"/>
      <w:numFmt w:val="decimal"/>
      <w:lvlText w:val="%1.%2.%3.%4.%5.%6.%7.%8.%9."/>
      <w:lvlJc w:val="left"/>
      <w:pPr>
        <w:ind w:left="7560" w:hanging="1800"/>
      </w:pPr>
      <w:rPr>
        <w:rFonts w:ascii="Times New Roman" w:hAnsi="Times New Roman" w:cs="Times New Roman" w:hint="default"/>
        <w:sz w:val="28"/>
      </w:rPr>
    </w:lvl>
  </w:abstractNum>
  <w:abstractNum w:abstractNumId="3" w15:restartNumberingAfterBreak="0">
    <w:nsid w:val="333F2EE2"/>
    <w:multiLevelType w:val="multilevel"/>
    <w:tmpl w:val="85F69B66"/>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2880" w:hanging="72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4680" w:hanging="108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480" w:hanging="1440"/>
      </w:pPr>
      <w:rPr>
        <w:rFonts w:ascii="Times New Roman" w:hAnsi="Times New Roman" w:cs="Times New Roman" w:hint="default"/>
        <w:sz w:val="28"/>
      </w:rPr>
    </w:lvl>
    <w:lvl w:ilvl="8">
      <w:start w:val="1"/>
      <w:numFmt w:val="decimal"/>
      <w:lvlText w:val="%1.%2.%3.%4.%5.%6.%7.%8.%9."/>
      <w:lvlJc w:val="left"/>
      <w:pPr>
        <w:ind w:left="7560" w:hanging="1800"/>
      </w:pPr>
      <w:rPr>
        <w:rFonts w:ascii="Times New Roman" w:hAnsi="Times New Roman" w:cs="Times New Roman" w:hint="default"/>
        <w:sz w:val="28"/>
      </w:rPr>
    </w:lvl>
  </w:abstractNum>
  <w:abstractNum w:abstractNumId="4" w15:restartNumberingAfterBreak="0">
    <w:nsid w:val="368E2AAF"/>
    <w:multiLevelType w:val="hybridMultilevel"/>
    <w:tmpl w:val="EB34B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4FB3F22"/>
    <w:multiLevelType w:val="hybridMultilevel"/>
    <w:tmpl w:val="55980AF0"/>
    <w:lvl w:ilvl="0" w:tplc="7D627686">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E1209BA"/>
    <w:multiLevelType w:val="multilevel"/>
    <w:tmpl w:val="85F69B66"/>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170" w:hanging="450"/>
      </w:pPr>
      <w:rPr>
        <w:rFonts w:ascii="Times New Roman" w:hAnsi="Times New Roman" w:cs="Times New Roman" w:hint="default"/>
        <w:sz w:val="28"/>
      </w:rPr>
    </w:lvl>
    <w:lvl w:ilvl="2">
      <w:start w:val="1"/>
      <w:numFmt w:val="decimal"/>
      <w:lvlText w:val="%1.%2.%3."/>
      <w:lvlJc w:val="left"/>
      <w:pPr>
        <w:ind w:left="2160" w:hanging="720"/>
      </w:pPr>
      <w:rPr>
        <w:rFonts w:ascii="Times New Roman" w:hAnsi="Times New Roman" w:cs="Times New Roman" w:hint="default"/>
        <w:sz w:val="28"/>
      </w:rPr>
    </w:lvl>
    <w:lvl w:ilvl="3">
      <w:start w:val="1"/>
      <w:numFmt w:val="decimal"/>
      <w:lvlText w:val="%1.%2.%3.%4."/>
      <w:lvlJc w:val="left"/>
      <w:pPr>
        <w:ind w:left="2880" w:hanging="720"/>
      </w:pPr>
      <w:rPr>
        <w:rFonts w:ascii="Times New Roman" w:hAnsi="Times New Roman" w:cs="Times New Roman" w:hint="default"/>
        <w:sz w:val="28"/>
      </w:rPr>
    </w:lvl>
    <w:lvl w:ilvl="4">
      <w:start w:val="1"/>
      <w:numFmt w:val="decimal"/>
      <w:lvlText w:val="%1.%2.%3.%4.%5."/>
      <w:lvlJc w:val="left"/>
      <w:pPr>
        <w:ind w:left="3960" w:hanging="1080"/>
      </w:pPr>
      <w:rPr>
        <w:rFonts w:ascii="Times New Roman" w:hAnsi="Times New Roman" w:cs="Times New Roman" w:hint="default"/>
        <w:sz w:val="28"/>
      </w:rPr>
    </w:lvl>
    <w:lvl w:ilvl="5">
      <w:start w:val="1"/>
      <w:numFmt w:val="decimal"/>
      <w:lvlText w:val="%1.%2.%3.%4.%5.%6."/>
      <w:lvlJc w:val="left"/>
      <w:pPr>
        <w:ind w:left="4680" w:hanging="1080"/>
      </w:pPr>
      <w:rPr>
        <w:rFonts w:ascii="Times New Roman" w:hAnsi="Times New Roman" w:cs="Times New Roman" w:hint="default"/>
        <w:sz w:val="28"/>
      </w:rPr>
    </w:lvl>
    <w:lvl w:ilvl="6">
      <w:start w:val="1"/>
      <w:numFmt w:val="decimal"/>
      <w:lvlText w:val="%1.%2.%3.%4.%5.%6.%7."/>
      <w:lvlJc w:val="left"/>
      <w:pPr>
        <w:ind w:left="5760" w:hanging="1440"/>
      </w:pPr>
      <w:rPr>
        <w:rFonts w:ascii="Times New Roman" w:hAnsi="Times New Roman" w:cs="Times New Roman" w:hint="default"/>
        <w:sz w:val="28"/>
      </w:rPr>
    </w:lvl>
    <w:lvl w:ilvl="7">
      <w:start w:val="1"/>
      <w:numFmt w:val="decimal"/>
      <w:lvlText w:val="%1.%2.%3.%4.%5.%6.%7.%8."/>
      <w:lvlJc w:val="left"/>
      <w:pPr>
        <w:ind w:left="6480" w:hanging="1440"/>
      </w:pPr>
      <w:rPr>
        <w:rFonts w:ascii="Times New Roman" w:hAnsi="Times New Roman" w:cs="Times New Roman" w:hint="default"/>
        <w:sz w:val="28"/>
      </w:rPr>
    </w:lvl>
    <w:lvl w:ilvl="8">
      <w:start w:val="1"/>
      <w:numFmt w:val="decimal"/>
      <w:lvlText w:val="%1.%2.%3.%4.%5.%6.%7.%8.%9."/>
      <w:lvlJc w:val="left"/>
      <w:pPr>
        <w:ind w:left="7560" w:hanging="1800"/>
      </w:pPr>
      <w:rPr>
        <w:rFonts w:ascii="Times New Roman" w:hAnsi="Times New Roman" w:cs="Times New Roman" w:hint="default"/>
        <w:sz w:val="28"/>
      </w:rPr>
    </w:lvl>
  </w:abstractNum>
  <w:num w:numId="1" w16cid:durableId="389889966">
    <w:abstractNumId w:val="6"/>
  </w:num>
  <w:num w:numId="2" w16cid:durableId="406346466">
    <w:abstractNumId w:val="3"/>
  </w:num>
  <w:num w:numId="3" w16cid:durableId="2022664258">
    <w:abstractNumId w:val="0"/>
  </w:num>
  <w:num w:numId="4" w16cid:durableId="1319991022">
    <w:abstractNumId w:val="4"/>
  </w:num>
  <w:num w:numId="5" w16cid:durableId="179316633">
    <w:abstractNumId w:val="2"/>
  </w:num>
  <w:num w:numId="6" w16cid:durableId="1262883018">
    <w:abstractNumId w:val="5"/>
  </w:num>
  <w:num w:numId="7" w16cid:durableId="2060741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32F6"/>
    <w:rsid w:val="00015444"/>
    <w:rsid w:val="00017924"/>
    <w:rsid w:val="00080789"/>
    <w:rsid w:val="00094527"/>
    <w:rsid w:val="000A155F"/>
    <w:rsid w:val="000D2AC1"/>
    <w:rsid w:val="000E16D0"/>
    <w:rsid w:val="001326DA"/>
    <w:rsid w:val="001447A3"/>
    <w:rsid w:val="00146538"/>
    <w:rsid w:val="001467CC"/>
    <w:rsid w:val="00155EE0"/>
    <w:rsid w:val="001804AC"/>
    <w:rsid w:val="001804EF"/>
    <w:rsid w:val="001C6DE3"/>
    <w:rsid w:val="001F6016"/>
    <w:rsid w:val="00202461"/>
    <w:rsid w:val="00211D6D"/>
    <w:rsid w:val="00221541"/>
    <w:rsid w:val="00225A24"/>
    <w:rsid w:val="00242F37"/>
    <w:rsid w:val="002467DF"/>
    <w:rsid w:val="0025488E"/>
    <w:rsid w:val="00276A88"/>
    <w:rsid w:val="002B2A42"/>
    <w:rsid w:val="002D2AF0"/>
    <w:rsid w:val="002E35B8"/>
    <w:rsid w:val="002F031F"/>
    <w:rsid w:val="00307BB8"/>
    <w:rsid w:val="0032667D"/>
    <w:rsid w:val="00333ECF"/>
    <w:rsid w:val="00357B93"/>
    <w:rsid w:val="00360EA8"/>
    <w:rsid w:val="00362DEA"/>
    <w:rsid w:val="00365F73"/>
    <w:rsid w:val="00367C7E"/>
    <w:rsid w:val="003A5E44"/>
    <w:rsid w:val="003E233C"/>
    <w:rsid w:val="003E5C42"/>
    <w:rsid w:val="003F3916"/>
    <w:rsid w:val="003F785C"/>
    <w:rsid w:val="00441332"/>
    <w:rsid w:val="00451053"/>
    <w:rsid w:val="00461742"/>
    <w:rsid w:val="004938BE"/>
    <w:rsid w:val="004A3015"/>
    <w:rsid w:val="004E622F"/>
    <w:rsid w:val="004F7903"/>
    <w:rsid w:val="00520A64"/>
    <w:rsid w:val="00565433"/>
    <w:rsid w:val="005C10A4"/>
    <w:rsid w:val="005C3FE7"/>
    <w:rsid w:val="005D4A21"/>
    <w:rsid w:val="0065072D"/>
    <w:rsid w:val="00653E04"/>
    <w:rsid w:val="00677F1C"/>
    <w:rsid w:val="006952AE"/>
    <w:rsid w:val="006A5C4B"/>
    <w:rsid w:val="006A64DF"/>
    <w:rsid w:val="006B7718"/>
    <w:rsid w:val="006C0975"/>
    <w:rsid w:val="00700936"/>
    <w:rsid w:val="00710B48"/>
    <w:rsid w:val="007136DC"/>
    <w:rsid w:val="00733763"/>
    <w:rsid w:val="007341CB"/>
    <w:rsid w:val="007401E7"/>
    <w:rsid w:val="007541C8"/>
    <w:rsid w:val="00756209"/>
    <w:rsid w:val="00777A2A"/>
    <w:rsid w:val="00787584"/>
    <w:rsid w:val="007B4263"/>
    <w:rsid w:val="007E221A"/>
    <w:rsid w:val="00800DBE"/>
    <w:rsid w:val="00827AAF"/>
    <w:rsid w:val="00830161"/>
    <w:rsid w:val="00842035"/>
    <w:rsid w:val="00846089"/>
    <w:rsid w:val="0084764E"/>
    <w:rsid w:val="00847BDA"/>
    <w:rsid w:val="008724B1"/>
    <w:rsid w:val="00883176"/>
    <w:rsid w:val="00897A94"/>
    <w:rsid w:val="008C17A0"/>
    <w:rsid w:val="009208F6"/>
    <w:rsid w:val="009247D2"/>
    <w:rsid w:val="00924C2B"/>
    <w:rsid w:val="00951123"/>
    <w:rsid w:val="009616C6"/>
    <w:rsid w:val="00961903"/>
    <w:rsid w:val="0096336D"/>
    <w:rsid w:val="009B2809"/>
    <w:rsid w:val="009B6C4C"/>
    <w:rsid w:val="00A030A4"/>
    <w:rsid w:val="00A14B8D"/>
    <w:rsid w:val="00A22044"/>
    <w:rsid w:val="00A54FC2"/>
    <w:rsid w:val="00A7132C"/>
    <w:rsid w:val="00A92C89"/>
    <w:rsid w:val="00AF70EE"/>
    <w:rsid w:val="00B12B28"/>
    <w:rsid w:val="00B1669D"/>
    <w:rsid w:val="00B21BF3"/>
    <w:rsid w:val="00B53CF9"/>
    <w:rsid w:val="00B6466E"/>
    <w:rsid w:val="00B71A08"/>
    <w:rsid w:val="00B932DD"/>
    <w:rsid w:val="00BB1512"/>
    <w:rsid w:val="00BC3354"/>
    <w:rsid w:val="00BF7A5B"/>
    <w:rsid w:val="00C07E95"/>
    <w:rsid w:val="00C30CB1"/>
    <w:rsid w:val="00C356E9"/>
    <w:rsid w:val="00C4245D"/>
    <w:rsid w:val="00C6481F"/>
    <w:rsid w:val="00C71711"/>
    <w:rsid w:val="00C95EC2"/>
    <w:rsid w:val="00CD0A6D"/>
    <w:rsid w:val="00CD3820"/>
    <w:rsid w:val="00CD49F8"/>
    <w:rsid w:val="00CE2ED8"/>
    <w:rsid w:val="00CF3EB9"/>
    <w:rsid w:val="00D0199E"/>
    <w:rsid w:val="00D01C1D"/>
    <w:rsid w:val="00D02B33"/>
    <w:rsid w:val="00D16DF5"/>
    <w:rsid w:val="00D34D7D"/>
    <w:rsid w:val="00D369AD"/>
    <w:rsid w:val="00D44CE4"/>
    <w:rsid w:val="00D65703"/>
    <w:rsid w:val="00D702EC"/>
    <w:rsid w:val="00D70BE5"/>
    <w:rsid w:val="00D8725A"/>
    <w:rsid w:val="00D97E39"/>
    <w:rsid w:val="00DA1044"/>
    <w:rsid w:val="00DA37FB"/>
    <w:rsid w:val="00DA46F1"/>
    <w:rsid w:val="00DB12F5"/>
    <w:rsid w:val="00DB6C50"/>
    <w:rsid w:val="00DE6609"/>
    <w:rsid w:val="00E04737"/>
    <w:rsid w:val="00E0520D"/>
    <w:rsid w:val="00E8342E"/>
    <w:rsid w:val="00E90A4B"/>
    <w:rsid w:val="00EA7D2A"/>
    <w:rsid w:val="00EB4F84"/>
    <w:rsid w:val="00EE583F"/>
    <w:rsid w:val="00F01FCA"/>
    <w:rsid w:val="00F10690"/>
    <w:rsid w:val="00F11B92"/>
    <w:rsid w:val="00F20CF9"/>
    <w:rsid w:val="00F332F6"/>
    <w:rsid w:val="00F36158"/>
    <w:rsid w:val="00F6236C"/>
    <w:rsid w:val="00F652F8"/>
    <w:rsid w:val="00F7324C"/>
    <w:rsid w:val="00F87673"/>
    <w:rsid w:val="00FE7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0BBD"/>
  <w15:docId w15:val="{BA4D5202-E930-4087-ACB0-A52E0877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6B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369AD"/>
    <w:rPr>
      <w:color w:val="0563C1" w:themeColor="hyperlink"/>
      <w:u w:val="single"/>
    </w:rPr>
  </w:style>
  <w:style w:type="table" w:customStyle="1" w:styleId="1">
    <w:name w:val="Сетка таблицы1"/>
    <w:basedOn w:val="a1"/>
    <w:next w:val="a3"/>
    <w:uiPriority w:val="99"/>
    <w:rsid w:val="00D369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5488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5488E"/>
    <w:rPr>
      <w:rFonts w:ascii="Segoe UI" w:hAnsi="Segoe UI" w:cs="Segoe UI"/>
      <w:sz w:val="18"/>
      <w:szCs w:val="18"/>
    </w:rPr>
  </w:style>
  <w:style w:type="paragraph" w:styleId="a7">
    <w:name w:val="header"/>
    <w:basedOn w:val="a"/>
    <w:link w:val="a8"/>
    <w:uiPriority w:val="99"/>
    <w:unhideWhenUsed/>
    <w:rsid w:val="009616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616C6"/>
  </w:style>
  <w:style w:type="paragraph" w:styleId="a9">
    <w:name w:val="footer"/>
    <w:basedOn w:val="a"/>
    <w:link w:val="aa"/>
    <w:uiPriority w:val="99"/>
    <w:unhideWhenUsed/>
    <w:rsid w:val="009616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616C6"/>
  </w:style>
  <w:style w:type="paragraph" w:styleId="ab">
    <w:name w:val="List Paragraph"/>
    <w:basedOn w:val="a"/>
    <w:uiPriority w:val="34"/>
    <w:qFormat/>
    <w:rsid w:val="00B53CF9"/>
    <w:pPr>
      <w:ind w:left="720"/>
      <w:contextualSpacing/>
    </w:pPr>
  </w:style>
  <w:style w:type="paragraph" w:styleId="ac">
    <w:name w:val="caption"/>
    <w:basedOn w:val="a"/>
    <w:next w:val="a"/>
    <w:uiPriority w:val="35"/>
    <w:semiHidden/>
    <w:unhideWhenUsed/>
    <w:qFormat/>
    <w:rsid w:val="007541C8"/>
    <w:pPr>
      <w:spacing w:after="200" w:line="240" w:lineRule="auto"/>
    </w:pPr>
    <w:rPr>
      <w:i/>
      <w:iCs/>
      <w:color w:val="44546A" w:themeColor="text2"/>
      <w:sz w:val="18"/>
      <w:szCs w:val="18"/>
    </w:rPr>
  </w:style>
  <w:style w:type="character" w:customStyle="1" w:styleId="10">
    <w:name w:val="Неразрешенное упоминание1"/>
    <w:basedOn w:val="a0"/>
    <w:uiPriority w:val="99"/>
    <w:semiHidden/>
    <w:unhideWhenUsed/>
    <w:rsid w:val="00F652F8"/>
    <w:rPr>
      <w:color w:val="605E5C"/>
      <w:shd w:val="clear" w:color="auto" w:fill="E1DFDD"/>
    </w:rPr>
  </w:style>
  <w:style w:type="paragraph" w:customStyle="1" w:styleId="ConsPlusNormal">
    <w:name w:val="ConsPlusNormal"/>
    <w:link w:val="ConsPlusNormal0"/>
    <w:uiPriority w:val="99"/>
    <w:rsid w:val="001467CC"/>
    <w:pPr>
      <w:widowControl w:val="0"/>
      <w:autoSpaceDE w:val="0"/>
      <w:autoSpaceDN w:val="0"/>
      <w:spacing w:after="0" w:line="240" w:lineRule="auto"/>
    </w:pPr>
    <w:rPr>
      <w:rFonts w:ascii="Calibri" w:eastAsia="Times New Roman" w:hAnsi="Calibri" w:cs="Calibri"/>
      <w:sz w:val="20"/>
      <w:szCs w:val="20"/>
      <w:lang w:eastAsia="ru-RU"/>
    </w:rPr>
  </w:style>
  <w:style w:type="character" w:customStyle="1" w:styleId="ConsPlusNormal0">
    <w:name w:val="ConsPlusNormal Знак"/>
    <w:link w:val="ConsPlusNormal"/>
    <w:uiPriority w:val="99"/>
    <w:locked/>
    <w:rsid w:val="001467CC"/>
    <w:rPr>
      <w:rFonts w:ascii="Calibri" w:eastAsia="Times New Roman" w:hAnsi="Calibri" w:cs="Calibri"/>
      <w:sz w:val="20"/>
      <w:szCs w:val="20"/>
      <w:lang w:eastAsia="ru-RU"/>
    </w:rPr>
  </w:style>
  <w:style w:type="character" w:styleId="ad">
    <w:name w:val="Unresolved Mention"/>
    <w:basedOn w:val="a0"/>
    <w:uiPriority w:val="99"/>
    <w:semiHidden/>
    <w:unhideWhenUsed/>
    <w:rsid w:val="00A71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A3A791E0C1A69F0A10B1528DDD0F9738F8A46040DD8D89FC1122D46F48F7C626BA6CDB2027403641B0B78C2AE324A2E7724D492854E9C182C9F32477pAW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7</Pages>
  <Words>2031</Words>
  <Characters>11578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Собковская С.В.</dc:creator>
  <cp:lastModifiedBy>Лашова Е.А.</cp:lastModifiedBy>
  <cp:revision>78</cp:revision>
  <cp:lastPrinted>2023-02-06T12:42:00Z</cp:lastPrinted>
  <dcterms:created xsi:type="dcterms:W3CDTF">2023-02-03T10:02:00Z</dcterms:created>
  <dcterms:modified xsi:type="dcterms:W3CDTF">2023-02-08T08:47:00Z</dcterms:modified>
</cp:coreProperties>
</file>